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9E1CE9" w:rsidRDefault="007474D3" w:rsidP="007474D3">
            <w:pPr>
              <w:jc w:val="center"/>
              <w:rPr>
                <w:rFonts w:asciiTheme="minorHAnsi" w:hAnsiTheme="minorHAnsi" w:cs="Arial"/>
                <w:b/>
                <w:sz w:val="24"/>
                <w:szCs w:val="24"/>
                <w:u w:val="single"/>
                <w:lang w:val="ru-RU"/>
              </w:rPr>
            </w:pPr>
            <w:r w:rsidRPr="009E1CE9">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9E1CE9">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sidR="00AA3C80" w:rsidRPr="00AC07FB">
              <w:rPr>
                <w:rFonts w:asciiTheme="minorHAnsi" w:hAnsiTheme="minorHAnsi" w:cs="Times New Roman"/>
                <w:sz w:val="22"/>
                <w:szCs w:val="22"/>
              </w:rPr>
              <w:t>Красимир Ненов</w:t>
            </w:r>
            <w:r w:rsidRPr="005C0BFD">
              <w:rPr>
                <w:rFonts w:asciiTheme="minorHAnsi" w:hAnsiTheme="minorHAnsi" w:cs="Times New Roman"/>
                <w:sz w:val="22"/>
                <w:szCs w:val="22"/>
              </w:rPr>
              <w:t xml:space="preserve"> в качеството му на Изпълнителен директор и Куинто Ди Фердинандо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r w:rsidRPr="005C0BFD">
              <w:rPr>
                <w:rFonts w:asciiTheme="minorHAnsi" w:hAnsiTheme="minorHAnsi" w:cs="Times New Roman"/>
                <w:sz w:val="22"/>
                <w:szCs w:val="22"/>
              </w:rPr>
              <w:t>,  регистрирано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271B2"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AA3C80">
              <w:rPr>
                <w:rFonts w:ascii="Calibri" w:hAnsi="Calibri" w:cs="Calibri"/>
                <w:b/>
                <w:sz w:val="22"/>
                <w:szCs w:val="22"/>
                <w:lang w:val="ru-RU"/>
              </w:rPr>
              <w:t>Ремонт на РК /работни колела/ за МВ /мелещ вентилатор/ 3300/800/490</w:t>
            </w:r>
            <w:r w:rsidR="00DD0147" w:rsidRPr="00DD0147">
              <w:rPr>
                <w:rFonts w:ascii="Calibri" w:hAnsi="Calibri"/>
                <w:b/>
                <w:i/>
                <w:sz w:val="22"/>
                <w:szCs w:val="22"/>
                <w:lang w:val="ru-RU"/>
              </w:rPr>
              <w:t xml:space="preserve">, </w:t>
            </w:r>
            <w:r w:rsidRPr="005C0BFD">
              <w:rPr>
                <w:rFonts w:asciiTheme="minorHAnsi" w:hAnsiTheme="minorHAnsi" w:cs="Calibri"/>
                <w:sz w:val="22"/>
                <w:szCs w:val="22"/>
              </w:rPr>
              <w:t>в пълно съответствие с техническата спецификация – Приложение №2 представляващо неразделна част от настоящия договор.</w:t>
            </w:r>
          </w:p>
          <w:p w:rsidR="00F271B2"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9E1CE9">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w:t>
            </w:r>
            <w:r w:rsidR="005C7C9A">
              <w:rPr>
                <w:rFonts w:asciiTheme="minorHAnsi" w:eastAsia="Times New Roman" w:hAnsiTheme="minorHAnsi" w:cs="Arial"/>
                <w:sz w:val="22"/>
                <w:szCs w:val="22"/>
                <w:lang w:eastAsia="it-IT"/>
              </w:rPr>
              <w:t>гистър на дейностите</w:t>
            </w:r>
            <w:r w:rsidR="00AA3C80">
              <w:rPr>
                <w:rFonts w:asciiTheme="minorHAnsi" w:eastAsia="Times New Roman" w:hAnsiTheme="minorHAnsi" w:cs="Arial"/>
                <w:sz w:val="22"/>
                <w:szCs w:val="22"/>
                <w:lang w:eastAsia="it-IT"/>
              </w:rPr>
              <w:t>“ - „</w:t>
            </w:r>
            <w:r w:rsidRPr="005C0BFD">
              <w:rPr>
                <w:rFonts w:asciiTheme="minorHAnsi" w:eastAsia="Times New Roman" w:hAnsiTheme="minorHAnsi" w:cs="Arial"/>
                <w:sz w:val="22"/>
                <w:szCs w:val="22"/>
                <w:lang w:eastAsia="it-IT"/>
              </w:rPr>
              <w:t>Дефектирани количества“</w:t>
            </w:r>
            <w:r w:rsidRPr="009E1CE9">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DD0147" w:rsidRPr="005C0BFD" w:rsidRDefault="00DD0147" w:rsidP="00F271B2">
            <w:pPr>
              <w:jc w:val="both"/>
              <w:rPr>
                <w:rFonts w:asciiTheme="minorHAnsi" w:hAnsiTheme="minorHAnsi" w:cs="Calibri"/>
                <w:sz w:val="22"/>
                <w:szCs w:val="22"/>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5C0BFD"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5C7C9A" w:rsidRDefault="00FC0C83" w:rsidP="00796F9D">
            <w:pPr>
              <w:spacing w:after="120"/>
              <w:jc w:val="both"/>
              <w:rPr>
                <w:rFonts w:asciiTheme="minorHAnsi" w:hAnsiTheme="minorHAnsi"/>
                <w:noProof/>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9E1CE9" w:rsidRPr="009E1CE9">
              <w:rPr>
                <w:rFonts w:asciiTheme="minorHAnsi" w:hAnsiTheme="minorHAnsi" w:cs="Calibri"/>
                <w:sz w:val="22"/>
                <w:szCs w:val="22"/>
                <w:lang w:val="ru-RU"/>
              </w:rPr>
              <w:t>.</w:t>
            </w:r>
            <w:r w:rsidR="0063425A" w:rsidRPr="005C0BFD">
              <w:rPr>
                <w:rFonts w:asciiTheme="minorHAnsi" w:hAnsiTheme="minorHAnsi"/>
                <w:noProof/>
                <w:sz w:val="22"/>
                <w:szCs w:val="22"/>
              </w:rPr>
              <w:t xml:space="preserve"> </w:t>
            </w:r>
          </w:p>
          <w:p w:rsidR="003601E0"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DD0147">
              <w:rPr>
                <w:rFonts w:asciiTheme="minorHAnsi" w:hAnsiTheme="minorHAnsi" w:cs="Calibri"/>
                <w:sz w:val="22"/>
                <w:szCs w:val="22"/>
              </w:rPr>
              <w:t>пълнените работи се извършва в 60</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 </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Default="00FC0C83" w:rsidP="007C5B64">
            <w:pPr>
              <w:jc w:val="both"/>
              <w:rPr>
                <w:rFonts w:asciiTheme="minorHAnsi" w:hAnsiTheme="minorHAnsi" w:cs="Calibri"/>
                <w:sz w:val="22"/>
                <w:szCs w:val="22"/>
                <w:lang w:val="ru-RU"/>
              </w:rPr>
            </w:pPr>
          </w:p>
          <w:p w:rsidR="003601E0" w:rsidRPr="005C0BFD" w:rsidRDefault="003601E0"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AA3C80" w:rsidRDefault="00FC0C83" w:rsidP="00796F9D">
            <w:pPr>
              <w:ind w:left="567"/>
              <w:jc w:val="both"/>
              <w:rPr>
                <w:rFonts w:asciiTheme="minorHAnsi" w:hAnsiTheme="minorHAnsi" w:cs="Calibri"/>
                <w:sz w:val="22"/>
                <w:szCs w:val="22"/>
              </w:rPr>
            </w:pPr>
            <w:r w:rsidRPr="00AA3C80">
              <w:rPr>
                <w:rFonts w:asciiTheme="minorHAnsi" w:hAnsiTheme="minorHAnsi" w:cs="Calibri"/>
                <w:sz w:val="22"/>
                <w:szCs w:val="22"/>
              </w:rPr>
              <w:t>IBAN BG35TTBB94001521039296</w:t>
            </w:r>
          </w:p>
          <w:p w:rsidR="00FC0C83" w:rsidRPr="00AA3C80" w:rsidRDefault="00FC0C83" w:rsidP="00796F9D">
            <w:pPr>
              <w:ind w:left="567"/>
              <w:jc w:val="both"/>
              <w:rPr>
                <w:rFonts w:asciiTheme="minorHAnsi" w:hAnsiTheme="minorHAnsi" w:cs="Calibri"/>
                <w:sz w:val="22"/>
                <w:szCs w:val="22"/>
              </w:rPr>
            </w:pPr>
            <w:r w:rsidRPr="00AA3C80">
              <w:rPr>
                <w:rFonts w:asciiTheme="minorHAnsi" w:hAnsiTheme="minorHAnsi" w:cs="Calibri"/>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F233EE" w:rsidRPr="005C0BFD" w:rsidRDefault="00F233EE" w:rsidP="00F233EE">
            <w:pPr>
              <w:jc w:val="both"/>
              <w:rPr>
                <w:rFonts w:asciiTheme="minorHAnsi" w:hAnsiTheme="minorHAnsi"/>
                <w:b/>
                <w:bCs/>
                <w:noProof/>
                <w:sz w:val="22"/>
                <w:szCs w:val="22"/>
              </w:rPr>
            </w:pPr>
          </w:p>
          <w:p w:rsidR="00F233EE" w:rsidRPr="001A0733" w:rsidRDefault="00F233EE" w:rsidP="00F233EE">
            <w:pPr>
              <w:pStyle w:val="ListParagraph"/>
              <w:numPr>
                <w:ilvl w:val="1"/>
                <w:numId w:val="1"/>
              </w:numPr>
              <w:shd w:val="clear" w:color="auto" w:fill="FFFFFF"/>
              <w:ind w:left="69" w:firstLine="0"/>
              <w:jc w:val="both"/>
              <w:rPr>
                <w:rFonts w:asciiTheme="minorHAnsi" w:eastAsia="Times New Roman" w:hAnsiTheme="minorHAnsi"/>
                <w:color w:val="000000"/>
                <w:spacing w:val="-2"/>
                <w:sz w:val="22"/>
                <w:szCs w:val="22"/>
              </w:rPr>
            </w:pPr>
            <w:r w:rsidRPr="001A0733">
              <w:rPr>
                <w:rFonts w:asciiTheme="minorHAnsi" w:hAnsiTheme="minorHAnsi"/>
                <w:sz w:val="22"/>
                <w:szCs w:val="22"/>
              </w:rPr>
              <w:t>При подписване на договора, ИЗПЪЛНИТЕЛЯТ ще представи гаранция за добро</w:t>
            </w:r>
            <w:r>
              <w:rPr>
                <w:rFonts w:asciiTheme="minorHAnsi" w:hAnsiTheme="minorHAnsi"/>
                <w:sz w:val="22"/>
                <w:szCs w:val="22"/>
              </w:rPr>
              <w:t xml:space="preserve"> изпълнение на стойност </w:t>
            </w:r>
            <w:r w:rsidRPr="001A0733">
              <w:rPr>
                <w:rFonts w:asciiTheme="minorHAnsi" w:hAnsiTheme="minorHAnsi"/>
                <w:sz w:val="22"/>
                <w:szCs w:val="22"/>
              </w:rPr>
              <w:t xml:space="preserve">3% /три процента/ от общата стойност на договора под формата на банкова гаранция със срок на валидност до 30.12.2017 год. или паричен депозит или застраховка, която  обезпечава изпълнението чрез покритие на отговорността на Изпълнителя.                                                           </w:t>
            </w:r>
            <w:r w:rsidRPr="001A0733">
              <w:rPr>
                <w:rFonts w:asciiTheme="minorHAnsi" w:eastAsia="Times New Roman" w:hAnsiTheme="minorHAnsi"/>
                <w:color w:val="000000"/>
                <w:spacing w:val="-2"/>
                <w:sz w:val="22"/>
                <w:szCs w:val="22"/>
              </w:rPr>
              <w:t xml:space="preserve"> </w:t>
            </w:r>
            <w:r w:rsidRPr="001A0733">
              <w:rPr>
                <w:rFonts w:asciiTheme="minorHAnsi" w:hAnsiTheme="minorHAnsi"/>
                <w:sz w:val="22"/>
                <w:szCs w:val="22"/>
              </w:rPr>
              <w:t xml:space="preserve">                             </w:t>
            </w:r>
            <w:r>
              <w:rPr>
                <w:rFonts w:asciiTheme="minorHAnsi" w:hAnsiTheme="minorHAnsi"/>
                <w:sz w:val="22"/>
                <w:szCs w:val="22"/>
              </w:rPr>
              <w:t xml:space="preserve">                              3.2. </w:t>
            </w:r>
            <w:r w:rsidRPr="001A0733">
              <w:rPr>
                <w:rFonts w:asciiTheme="minorHAnsi" w:eastAsia="Times New Roman" w:hAnsiTheme="minorHAnsi"/>
                <w:color w:val="000000"/>
                <w:spacing w:val="-2"/>
                <w:sz w:val="22"/>
                <w:szCs w:val="22"/>
              </w:rPr>
              <w:t>Когато като Гаранция за изпълнение се представя парична сума, сумата се внася по банковата сметка на ВЪЗЛОЖИТЕЛЯ</w:t>
            </w:r>
            <w:r>
              <w:rPr>
                <w:rFonts w:asciiTheme="minorHAnsi" w:eastAsia="Times New Roman" w:hAnsiTheme="minorHAnsi"/>
                <w:color w:val="000000"/>
                <w:spacing w:val="-2"/>
                <w:sz w:val="22"/>
                <w:szCs w:val="22"/>
              </w:rPr>
              <w:t>, посочена в настоящия договор.</w:t>
            </w:r>
            <w:r w:rsidRPr="001A0733">
              <w:rPr>
                <w:rFonts w:asciiTheme="minorHAnsi" w:eastAsia="Times New Roman" w:hAnsiTheme="minorHAnsi"/>
                <w:color w:val="000000"/>
                <w:spacing w:val="-2"/>
                <w:sz w:val="22"/>
                <w:szCs w:val="22"/>
              </w:rPr>
              <w:t xml:space="preserve"> </w:t>
            </w:r>
          </w:p>
          <w:p w:rsidR="00F233EE" w:rsidRPr="00A9026A" w:rsidRDefault="00F233EE" w:rsidP="00F233EE">
            <w:pPr>
              <w:pStyle w:val="ListParagraph"/>
              <w:numPr>
                <w:ilvl w:val="1"/>
                <w:numId w:val="12"/>
              </w:numPr>
              <w:shd w:val="clear" w:color="auto" w:fill="FFFFFF"/>
              <w:ind w:left="69" w:firstLine="0"/>
              <w:jc w:val="both"/>
              <w:rPr>
                <w:rFonts w:asciiTheme="minorHAnsi" w:hAnsiTheme="minorHAnsi"/>
                <w:sz w:val="22"/>
                <w:szCs w:val="22"/>
              </w:rPr>
            </w:pPr>
            <w:r w:rsidRPr="001A0733">
              <w:rPr>
                <w:rFonts w:asciiTheme="minorHAnsi" w:eastAsia="Times New Roman" w:hAnsiTheme="minorHAnsi"/>
                <w:b/>
                <w:sz w:val="22"/>
                <w:szCs w:val="22"/>
              </w:rPr>
              <w:t xml:space="preserve"> </w:t>
            </w:r>
            <w:r w:rsidRPr="001A0733">
              <w:rPr>
                <w:rFonts w:asciiTheme="minorHAnsi" w:eastAsia="Times New Roman" w:hAnsiTheme="minorHAnsi"/>
                <w:color w:val="000000"/>
                <w:sz w:val="22"/>
                <w:szCs w:val="22"/>
              </w:rPr>
              <w:t xml:space="preserve">Когато като гаранция за изпълнение се представя </w:t>
            </w:r>
            <w:r w:rsidRPr="001A0733">
              <w:rPr>
                <w:rFonts w:asciiTheme="minorHAnsi" w:eastAsia="Times New Roman" w:hAnsiTheme="minorHAnsi"/>
                <w:color w:val="000000"/>
                <w:spacing w:val="1"/>
                <w:sz w:val="22"/>
                <w:szCs w:val="22"/>
              </w:rPr>
              <w:t>банкова гаранция</w:t>
            </w:r>
            <w:r w:rsidRPr="001A0733">
              <w:rPr>
                <w:rFonts w:asciiTheme="minorHAnsi" w:eastAsia="Times New Roman" w:hAnsiTheme="minorHAnsi"/>
                <w:color w:val="000000"/>
                <w:sz w:val="22"/>
                <w:szCs w:val="22"/>
              </w:rPr>
              <w:t>, ИЗПЪЛНИТЕЛЯТ предава на ВЪЗЛОЖИТЕЛЯ оригинален екземпляр на банкова гаранция, издадена в полза на ВЪЗЛОЖИТЕЛЯ.</w:t>
            </w:r>
          </w:p>
          <w:p w:rsidR="00F233EE" w:rsidRPr="001A0733" w:rsidRDefault="00F233EE" w:rsidP="00F233EE">
            <w:pPr>
              <w:pStyle w:val="ListParagraph"/>
              <w:shd w:val="clear" w:color="auto" w:fill="FFFFFF"/>
              <w:ind w:left="69"/>
              <w:jc w:val="both"/>
              <w:rPr>
                <w:rFonts w:asciiTheme="minorHAnsi" w:hAnsiTheme="minorHAnsi"/>
                <w:sz w:val="22"/>
                <w:szCs w:val="22"/>
              </w:rPr>
            </w:pPr>
          </w:p>
          <w:p w:rsidR="00F233EE" w:rsidRPr="001A0733" w:rsidRDefault="00F233EE" w:rsidP="00F233EE">
            <w:pPr>
              <w:jc w:val="both"/>
              <w:rPr>
                <w:rFonts w:asciiTheme="minorHAnsi" w:hAnsiTheme="minorHAnsi" w:cs="Calibri"/>
                <w:sz w:val="22"/>
                <w:szCs w:val="22"/>
              </w:rPr>
            </w:pPr>
            <w:r w:rsidRPr="001A0733">
              <w:rPr>
                <w:rFonts w:asciiTheme="minorHAnsi" w:hAnsiTheme="minorHAnsi" w:cs="Calibri"/>
                <w:sz w:val="22"/>
                <w:szCs w:val="22"/>
              </w:rPr>
              <w:t>3.</w:t>
            </w:r>
            <w:r>
              <w:rPr>
                <w:rFonts w:asciiTheme="minorHAnsi" w:hAnsiTheme="minorHAnsi" w:cs="Calibri"/>
                <w:sz w:val="22"/>
                <w:szCs w:val="22"/>
              </w:rPr>
              <w:t>4</w:t>
            </w:r>
            <w:r w:rsidRPr="001A0733">
              <w:rPr>
                <w:rFonts w:asciiTheme="minorHAnsi" w:hAnsiTheme="minorHAnsi" w:cs="Calibri"/>
                <w:sz w:val="22"/>
                <w:szCs w:val="22"/>
              </w:rPr>
              <w:t>.</w:t>
            </w:r>
            <w:r w:rsidRPr="001A0733">
              <w:rPr>
                <w:rFonts w:asciiTheme="minorHAnsi" w:eastAsia="Times New Roman" w:hAnsiTheme="minorHAnsi"/>
                <w:b/>
                <w:sz w:val="22"/>
                <w:szCs w:val="22"/>
              </w:rPr>
              <w:t xml:space="preserve"> </w:t>
            </w:r>
            <w:r w:rsidRPr="001A0733">
              <w:rPr>
                <w:rFonts w:asciiTheme="minorHAnsi" w:hAnsiTheme="minorHAnsi" w:cs="Calibri"/>
                <w:sz w:val="22"/>
                <w:szCs w:val="22"/>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или в която ВЪЗЛОЖИТЕЛЯТ е посочен като трето ползващо се лице /бенефициер/, която трябва да отговаря на следните изисквания:</w:t>
            </w:r>
          </w:p>
          <w:p w:rsidR="00F233EE" w:rsidRPr="001A0733" w:rsidRDefault="00F233EE" w:rsidP="00F233EE">
            <w:pPr>
              <w:jc w:val="both"/>
              <w:rPr>
                <w:rFonts w:asciiTheme="minorHAnsi" w:hAnsiTheme="minorHAnsi" w:cs="Calibri"/>
                <w:sz w:val="22"/>
                <w:szCs w:val="22"/>
              </w:rPr>
            </w:pPr>
            <w:r w:rsidRPr="001A0733">
              <w:rPr>
                <w:rFonts w:asciiTheme="minorHAnsi" w:hAnsiTheme="minorHAnsi" w:cs="Calibri"/>
                <w:sz w:val="22"/>
                <w:szCs w:val="22"/>
              </w:rPr>
              <w:t>1. да обезпечава изпълнението на задълженията на ИЗПЪЛНИТЕЛЯ по този договор чрез покритие на отговорността на ИЗПЪЛНИТЕЛЯ;</w:t>
            </w:r>
          </w:p>
          <w:p w:rsidR="00F233EE" w:rsidRDefault="00F233EE" w:rsidP="00F233EE">
            <w:pPr>
              <w:jc w:val="both"/>
              <w:rPr>
                <w:rFonts w:asciiTheme="minorHAnsi" w:hAnsiTheme="minorHAnsi" w:cs="Calibri"/>
                <w:sz w:val="22"/>
                <w:szCs w:val="22"/>
              </w:rPr>
            </w:pPr>
            <w:r w:rsidRPr="001A0733">
              <w:rPr>
                <w:rFonts w:asciiTheme="minorHAnsi" w:hAnsiTheme="minorHAnsi" w:cs="Calibri"/>
                <w:sz w:val="22"/>
                <w:szCs w:val="22"/>
              </w:rPr>
              <w:t>2. да бъде със срок на валидност за цели</w:t>
            </w:r>
            <w:r>
              <w:rPr>
                <w:rFonts w:asciiTheme="minorHAnsi" w:hAnsiTheme="minorHAnsi" w:cs="Calibri"/>
                <w:sz w:val="22"/>
                <w:szCs w:val="22"/>
              </w:rPr>
              <w:t xml:space="preserve">я срок на действие на Договора </w:t>
            </w:r>
            <w:r w:rsidRPr="001A0733">
              <w:rPr>
                <w:rFonts w:asciiTheme="minorHAnsi" w:hAnsiTheme="minorHAnsi" w:cs="Calibri"/>
                <w:sz w:val="22"/>
                <w:szCs w:val="22"/>
              </w:rPr>
              <w:t>плюс 30 (тридесет) дни сл</w:t>
            </w:r>
            <w:r>
              <w:rPr>
                <w:rFonts w:asciiTheme="minorHAnsi" w:hAnsiTheme="minorHAnsi" w:cs="Calibri"/>
                <w:sz w:val="22"/>
                <w:szCs w:val="22"/>
              </w:rPr>
              <w:t>ед прекратяването на Договора.</w:t>
            </w:r>
          </w:p>
          <w:p w:rsidR="00F233EE" w:rsidRPr="001A0733" w:rsidRDefault="00F233EE" w:rsidP="00F233EE">
            <w:pPr>
              <w:jc w:val="both"/>
              <w:rPr>
                <w:rFonts w:asciiTheme="minorHAnsi" w:hAnsiTheme="minorHAnsi" w:cs="Calibri"/>
                <w:sz w:val="22"/>
                <w:szCs w:val="22"/>
              </w:rPr>
            </w:pPr>
          </w:p>
          <w:p w:rsidR="00F233EE" w:rsidRDefault="00F233EE" w:rsidP="00F233EE">
            <w:pPr>
              <w:jc w:val="both"/>
              <w:rPr>
                <w:rFonts w:asciiTheme="minorHAnsi" w:hAnsiTheme="minorHAnsi" w:cs="Calibri"/>
                <w:sz w:val="22"/>
                <w:szCs w:val="22"/>
              </w:rPr>
            </w:pPr>
            <w:r w:rsidRPr="001A0733">
              <w:rPr>
                <w:rFonts w:asciiTheme="minorHAnsi" w:hAnsiTheme="minorHAnsi" w:cs="Calibri"/>
                <w:sz w:val="22"/>
                <w:szCs w:val="22"/>
              </w:rPr>
              <w:t>3.</w:t>
            </w:r>
            <w:r w:rsidRPr="004040C2">
              <w:rPr>
                <w:rFonts w:asciiTheme="minorHAnsi" w:hAnsiTheme="minorHAnsi" w:cs="Calibri"/>
                <w:sz w:val="22"/>
                <w:szCs w:val="22"/>
                <w:lang w:val="ru-RU"/>
              </w:rPr>
              <w:t>5</w:t>
            </w:r>
            <w:r w:rsidRPr="001A0733">
              <w:rPr>
                <w:rFonts w:asciiTheme="minorHAnsi" w:hAnsiTheme="minorHAnsi" w:cs="Calibri"/>
                <w:sz w:val="22"/>
                <w:szCs w:val="22"/>
              </w:rPr>
              <w:t>.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w:t>
            </w:r>
            <w:r>
              <w:rPr>
                <w:rFonts w:asciiTheme="minorHAnsi" w:hAnsiTheme="minorHAnsi" w:cs="Calibri"/>
                <w:sz w:val="22"/>
                <w:szCs w:val="22"/>
              </w:rPr>
              <w:t xml:space="preserve"> ИЗПЪЛНИТЕЛЯ.</w:t>
            </w:r>
          </w:p>
          <w:p w:rsidR="00F233EE" w:rsidRPr="001A0733" w:rsidRDefault="00F233EE" w:rsidP="00F233EE">
            <w:pPr>
              <w:jc w:val="both"/>
              <w:rPr>
                <w:rFonts w:asciiTheme="minorHAnsi" w:hAnsiTheme="minorHAnsi" w:cs="Calibri"/>
                <w:sz w:val="22"/>
                <w:szCs w:val="22"/>
              </w:rPr>
            </w:pPr>
          </w:p>
          <w:p w:rsidR="00F233EE" w:rsidRPr="003872AC" w:rsidRDefault="00F233EE" w:rsidP="00F233EE">
            <w:pPr>
              <w:spacing w:after="120"/>
              <w:jc w:val="both"/>
              <w:rPr>
                <w:rFonts w:asciiTheme="minorHAnsi" w:hAnsiTheme="minorHAnsi"/>
                <w:sz w:val="22"/>
                <w:szCs w:val="22"/>
                <w:lang w:val="ru-RU"/>
              </w:rPr>
            </w:pPr>
            <w:r w:rsidRPr="001A0733">
              <w:rPr>
                <w:rFonts w:asciiTheme="minorHAnsi" w:hAnsiTheme="minorHAnsi"/>
                <w:sz w:val="22"/>
                <w:szCs w:val="22"/>
              </w:rPr>
              <w:t>3.</w:t>
            </w:r>
            <w:r w:rsidRPr="004040C2">
              <w:rPr>
                <w:rFonts w:asciiTheme="minorHAnsi" w:hAnsiTheme="minorHAnsi"/>
                <w:sz w:val="22"/>
                <w:szCs w:val="22"/>
                <w:lang w:val="ru-RU"/>
              </w:rPr>
              <w:t xml:space="preserve">6 </w:t>
            </w:r>
            <w:r>
              <w:rPr>
                <w:rFonts w:asciiTheme="minorHAnsi" w:hAnsiTheme="minorHAnsi"/>
                <w:sz w:val="22"/>
                <w:szCs w:val="22"/>
              </w:rPr>
              <w:t>Гара</w:t>
            </w:r>
            <w:r w:rsidRPr="001A0733">
              <w:rPr>
                <w:rFonts w:asciiTheme="minorHAnsi" w:hAnsiTheme="minorHAnsi"/>
                <w:sz w:val="22"/>
                <w:szCs w:val="22"/>
              </w:rPr>
              <w:t>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 И подписване на Протокол N 12</w:t>
            </w:r>
            <w:r w:rsidRPr="003872AC">
              <w:rPr>
                <w:rFonts w:asciiTheme="minorHAnsi" w:hAnsiTheme="minorHAnsi"/>
                <w:sz w:val="22"/>
                <w:szCs w:val="22"/>
                <w:lang w:val="ru-RU"/>
              </w:rPr>
              <w:t>.</w:t>
            </w:r>
          </w:p>
          <w:p w:rsidR="00F233EE" w:rsidRDefault="00F233EE" w:rsidP="00F233EE">
            <w:pPr>
              <w:jc w:val="both"/>
              <w:rPr>
                <w:rFonts w:asciiTheme="minorHAnsi" w:hAnsiTheme="minorHAnsi" w:cs="Calibri"/>
                <w:sz w:val="22"/>
                <w:szCs w:val="22"/>
              </w:rPr>
            </w:pPr>
            <w:r w:rsidRPr="001A0733">
              <w:rPr>
                <w:rFonts w:asciiTheme="minorHAnsi" w:hAnsiTheme="minorHAnsi" w:cs="Calibri"/>
                <w:sz w:val="22"/>
                <w:szCs w:val="22"/>
              </w:rPr>
              <w:t>3.</w:t>
            </w:r>
            <w:r w:rsidRPr="004040C2">
              <w:rPr>
                <w:rFonts w:asciiTheme="minorHAnsi" w:hAnsiTheme="minorHAnsi" w:cs="Calibri"/>
                <w:sz w:val="22"/>
                <w:szCs w:val="22"/>
                <w:lang w:val="ru-RU"/>
              </w:rPr>
              <w:t>7</w:t>
            </w:r>
            <w:r w:rsidRPr="001A0733">
              <w:rPr>
                <w:rFonts w:asciiTheme="minorHAnsi" w:hAnsiTheme="minorHAnsi" w:cs="Calibri"/>
                <w:sz w:val="22"/>
                <w:szCs w:val="22"/>
              </w:rPr>
              <w:t>. ВЪЗЛОЖИТЕЛЯТ има право да задържи паричния депозит или да се удовлетвори от банковата гаранция ,съответно от застраховката, в случай че договора бъде развален на основание чл. 8.3 по - долу.</w:t>
            </w:r>
          </w:p>
          <w:p w:rsidR="00491F00" w:rsidRPr="009E1CE9"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9E1CE9" w:rsidRDefault="009E1CE9" w:rsidP="009E1CE9">
            <w:pPr>
              <w:pStyle w:val="BodyText2"/>
              <w:tabs>
                <w:tab w:val="left" w:pos="284"/>
              </w:tabs>
              <w:spacing w:line="240" w:lineRule="auto"/>
              <w:ind w:left="142"/>
              <w:jc w:val="both"/>
              <w:rPr>
                <w:rFonts w:asciiTheme="minorHAnsi" w:hAnsiTheme="minorHAnsi"/>
                <w:noProof/>
                <w:sz w:val="22"/>
                <w:szCs w:val="22"/>
              </w:rPr>
            </w:pPr>
          </w:p>
          <w:p w:rsidR="0063425A" w:rsidRP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 xml:space="preserve">да предостави на ВЪЗЛОЖИТЕЛЯ копие от </w:t>
            </w:r>
            <w:r w:rsidR="00403495" w:rsidRPr="009E1CE9">
              <w:rPr>
                <w:rFonts w:asciiTheme="minorHAnsi" w:hAnsiTheme="minorHAnsi"/>
                <w:noProof/>
                <w:sz w:val="22"/>
                <w:szCs w:val="22"/>
              </w:rPr>
              <w:t>застраховка трудова злополука</w:t>
            </w:r>
            <w:r w:rsidRPr="009E1CE9">
              <w:rPr>
                <w:rFonts w:asciiTheme="minorHAnsi" w:hAnsiTheme="minorHAnsi"/>
                <w:noProof/>
                <w:sz w:val="22"/>
                <w:szCs w:val="22"/>
              </w:rPr>
              <w:t xml:space="preserve"> на служителите, участващи в изпълнението на договора.</w:t>
            </w:r>
          </w:p>
          <w:p w:rsidR="0063425A"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9E1CE9">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9E1CE9"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DD0147" w:rsidRPr="00DD0147" w:rsidRDefault="00DD0147" w:rsidP="00DD0147">
            <w:pPr>
              <w:pStyle w:val="ListParagraph"/>
              <w:numPr>
                <w:ilvl w:val="1"/>
                <w:numId w:val="1"/>
              </w:numPr>
              <w:spacing w:after="120"/>
              <w:ind w:left="22" w:firstLine="0"/>
              <w:jc w:val="both"/>
              <w:rPr>
                <w:rFonts w:asciiTheme="minorHAnsi" w:hAnsiTheme="minorHAnsi" w:cs="Calibri"/>
                <w:sz w:val="22"/>
                <w:szCs w:val="22"/>
              </w:rPr>
            </w:pPr>
            <w:r w:rsidRPr="00DD0147">
              <w:rPr>
                <w:rFonts w:ascii="Calibri" w:hAnsi="Calibri" w:cs="Calibri"/>
                <w:sz w:val="22"/>
                <w:szCs w:val="22"/>
              </w:rPr>
              <w:t>Гаранци</w:t>
            </w:r>
            <w:r>
              <w:rPr>
                <w:rFonts w:ascii="Calibri" w:hAnsi="Calibri" w:cs="Calibri"/>
                <w:sz w:val="22"/>
                <w:szCs w:val="22"/>
              </w:rPr>
              <w:t xml:space="preserve">онният срок </w:t>
            </w:r>
            <w:r w:rsidR="0037751A">
              <w:rPr>
                <w:rFonts w:ascii="Calibri" w:hAnsi="Calibri" w:cs="Calibri"/>
                <w:sz w:val="22"/>
                <w:szCs w:val="22"/>
              </w:rPr>
              <w:t>е 5</w:t>
            </w:r>
            <w:r w:rsidRPr="003601E0">
              <w:rPr>
                <w:rFonts w:ascii="Calibri" w:hAnsi="Calibri" w:cs="Calibri"/>
                <w:sz w:val="22"/>
                <w:szCs w:val="22"/>
              </w:rPr>
              <w:t>000 работни часа</w:t>
            </w:r>
            <w:r w:rsidRPr="00DD0147">
              <w:rPr>
                <w:rFonts w:ascii="Calibri" w:hAnsi="Calibri" w:cs="Calibri"/>
                <w:sz w:val="22"/>
                <w:szCs w:val="22"/>
              </w:rPr>
              <w:t xml:space="preserve">. Гаранцията започва да тече след </w:t>
            </w:r>
            <w:r w:rsidR="003601E0">
              <w:rPr>
                <w:rFonts w:ascii="Calibri" w:hAnsi="Calibri" w:cs="Calibri"/>
                <w:sz w:val="22"/>
                <w:szCs w:val="22"/>
              </w:rPr>
              <w:t>монтаж и пускане в експлоатация на работното колело.</w:t>
            </w:r>
            <w:r w:rsidRPr="00DD0147">
              <w:rPr>
                <w:rFonts w:ascii="Calibri" w:hAnsi="Calibri" w:cs="Calibri"/>
                <w:sz w:val="22"/>
                <w:szCs w:val="22"/>
                <w:lang w:val="ru-RU"/>
              </w:rPr>
              <w:t xml:space="preserve"> </w:t>
            </w:r>
          </w:p>
          <w:p w:rsidR="00FC0C83" w:rsidRPr="005C0BFD" w:rsidRDefault="00FC0C83" w:rsidP="00DD0147">
            <w:pPr>
              <w:pStyle w:val="ListParagraph"/>
              <w:spacing w:after="120"/>
              <w:ind w:left="22"/>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9E1CE9"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 xml:space="preserve">бъде уведомен, не отстрани дефекта/тите в разумен срок,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има право да предприеме необходимите действия за отстраняване на дефекта/тите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има право на неустойка за забава съгла</w:t>
            </w:r>
            <w:r w:rsidR="00B513B0">
              <w:rPr>
                <w:rFonts w:asciiTheme="minorHAnsi" w:hAnsiTheme="minorHAnsi" w:cs="Calibri"/>
                <w:sz w:val="22"/>
                <w:szCs w:val="22"/>
              </w:rPr>
              <w:t>сно чл.7.2</w:t>
            </w:r>
            <w:r w:rsidRPr="005C0BFD">
              <w:rPr>
                <w:rFonts w:asciiTheme="minorHAnsi" w:hAnsiTheme="minorHAnsi" w:cs="Calibri"/>
                <w:sz w:val="22"/>
                <w:szCs w:val="22"/>
              </w:rPr>
              <w:t xml:space="preserve">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Default="00FC0C83" w:rsidP="007C5B64">
            <w:pPr>
              <w:jc w:val="both"/>
              <w:rPr>
                <w:rFonts w:asciiTheme="minorHAnsi" w:hAnsiTheme="minorHAnsi" w:cs="Calibri"/>
                <w:sz w:val="22"/>
                <w:szCs w:val="22"/>
                <w:lang w:val="ru-RU"/>
              </w:rPr>
            </w:pPr>
          </w:p>
          <w:p w:rsidR="00F233EE" w:rsidRDefault="00F233EE" w:rsidP="007C5B64">
            <w:pPr>
              <w:jc w:val="both"/>
              <w:rPr>
                <w:rFonts w:asciiTheme="minorHAnsi" w:hAnsiTheme="minorHAnsi" w:cs="Calibri"/>
                <w:sz w:val="22"/>
                <w:szCs w:val="22"/>
                <w:lang w:val="ru-RU"/>
              </w:rPr>
            </w:pPr>
          </w:p>
          <w:p w:rsidR="00F233EE" w:rsidRDefault="00F233EE" w:rsidP="007C5B64">
            <w:pPr>
              <w:jc w:val="both"/>
              <w:rPr>
                <w:rFonts w:asciiTheme="minorHAnsi" w:hAnsiTheme="minorHAnsi" w:cs="Calibri"/>
                <w:sz w:val="22"/>
                <w:szCs w:val="22"/>
                <w:lang w:val="ru-RU"/>
              </w:rPr>
            </w:pPr>
          </w:p>
          <w:p w:rsidR="00DD0147" w:rsidRPr="005C0BFD" w:rsidRDefault="00DD0147"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FC0C83" w:rsidRPr="005C0BFD" w:rsidRDefault="00FC0C83" w:rsidP="007C5B64">
            <w:pPr>
              <w:jc w:val="both"/>
              <w:rPr>
                <w:rFonts w:asciiTheme="minorHAnsi" w:hAnsiTheme="minorHAnsi" w:cs="Calibri"/>
                <w:sz w:val="22"/>
                <w:szCs w:val="22"/>
                <w:lang w:val="ru-RU"/>
              </w:rPr>
            </w:pPr>
          </w:p>
          <w:p w:rsidR="00FC0C83" w:rsidRPr="0037751A" w:rsidRDefault="00FC0C83" w:rsidP="0037751A">
            <w:pPr>
              <w:pStyle w:val="ListParagraph"/>
              <w:tabs>
                <w:tab w:val="left" w:pos="142"/>
                <w:tab w:val="left" w:pos="426"/>
              </w:tabs>
              <w:ind w:left="0"/>
              <w:jc w:val="both"/>
              <w:rPr>
                <w:rFonts w:asciiTheme="minorHAnsi" w:hAnsiTheme="minorHAnsi" w:cs="Calibri"/>
                <w:color w:val="FF0000"/>
                <w:sz w:val="22"/>
                <w:szCs w:val="22"/>
              </w:rPr>
            </w:pPr>
            <w:r w:rsidRPr="005C0BFD">
              <w:rPr>
                <w:rFonts w:asciiTheme="minorHAnsi" w:hAnsiTheme="minorHAnsi" w:cs="Calibri"/>
                <w:sz w:val="22"/>
                <w:szCs w:val="22"/>
              </w:rPr>
              <w:t xml:space="preserve">Срокът за изпълнение на работите, предмет на този </w:t>
            </w:r>
            <w:r w:rsidRPr="003601E0">
              <w:rPr>
                <w:rFonts w:asciiTheme="minorHAnsi" w:hAnsiTheme="minorHAnsi" w:cs="Calibri"/>
                <w:sz w:val="22"/>
                <w:szCs w:val="22"/>
              </w:rPr>
              <w:t xml:space="preserve">договор е </w:t>
            </w:r>
            <w:r w:rsidR="0037751A">
              <w:rPr>
                <w:rFonts w:asciiTheme="minorHAnsi" w:hAnsiTheme="minorHAnsi" w:cs="Calibri"/>
                <w:sz w:val="22"/>
                <w:szCs w:val="22"/>
              </w:rPr>
              <w:t>__________</w:t>
            </w:r>
          </w:p>
          <w:p w:rsidR="004F6CF5" w:rsidRPr="0037751A" w:rsidRDefault="004F6CF5" w:rsidP="007C5B64">
            <w:pPr>
              <w:jc w:val="both"/>
              <w:rPr>
                <w:rFonts w:asciiTheme="minorHAnsi" w:hAnsiTheme="minorHAnsi" w:cs="Calibri"/>
                <w:color w:val="FF0000"/>
                <w:sz w:val="22"/>
                <w:szCs w:val="22"/>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w:t>
            </w:r>
            <w:r w:rsidR="009E1CE9">
              <w:rPr>
                <w:rFonts w:asciiTheme="minorHAnsi" w:hAnsiTheme="minorHAnsi" w:cs="Calibri"/>
                <w:sz w:val="22"/>
                <w:szCs w:val="22"/>
              </w:rPr>
              <w:t xml:space="preserve">т договарянето-Приложение </w:t>
            </w:r>
            <w:r w:rsidRPr="005C0BFD">
              <w:rPr>
                <w:rFonts w:asciiTheme="minorHAnsi" w:hAnsiTheme="minorHAnsi" w:cs="Calibri"/>
                <w:sz w:val="22"/>
                <w:szCs w:val="22"/>
              </w:rPr>
              <w:t>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w:t>
            </w:r>
            <w:r w:rsidR="009A5532">
              <w:rPr>
                <w:rFonts w:asciiTheme="minorHAnsi" w:hAnsiTheme="minorHAnsi" w:cs="Calibri"/>
                <w:sz w:val="22"/>
                <w:szCs w:val="22"/>
              </w:rPr>
              <w:t xml:space="preserve">ЕЛЯТ дължи неустойка в размер </w:t>
            </w:r>
            <w:r w:rsidRPr="005C0BFD">
              <w:rPr>
                <w:rFonts w:asciiTheme="minorHAnsi" w:hAnsiTheme="minorHAnsi" w:cs="Calibri"/>
                <w:sz w:val="22"/>
                <w:szCs w:val="22"/>
              </w:rPr>
              <w:t>1% за всеки д</w:t>
            </w:r>
            <w:r w:rsidR="009A5532">
              <w:rPr>
                <w:rFonts w:asciiTheme="minorHAnsi" w:hAnsiTheme="minorHAnsi" w:cs="Calibri"/>
                <w:sz w:val="22"/>
                <w:szCs w:val="22"/>
              </w:rPr>
              <w:t>ен закъснение, но не повече от 10</w:t>
            </w:r>
            <w:r w:rsidRPr="005C0BFD">
              <w:rPr>
                <w:rFonts w:asciiTheme="minorHAnsi" w:hAnsiTheme="minorHAnsi" w:cs="Calibri"/>
                <w:sz w:val="22"/>
                <w:szCs w:val="22"/>
              </w:rPr>
              <w:t>% от 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7.3. ИЗПЪЛНИТЕЛЯТ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w:t>
            </w:r>
            <w:r w:rsidR="00B513B0">
              <w:rPr>
                <w:rFonts w:asciiTheme="minorHAnsi" w:hAnsiTheme="minorHAnsi" w:cs="Calibri"/>
                <w:sz w:val="22"/>
                <w:szCs w:val="22"/>
              </w:rPr>
              <w:t>устойка в размера, посочен в т.</w:t>
            </w:r>
            <w:r w:rsidRPr="005C0BFD">
              <w:rPr>
                <w:rFonts w:asciiTheme="minorHAnsi" w:hAnsiTheme="minorHAnsi" w:cs="Calibri"/>
                <w:sz w:val="22"/>
                <w:szCs w:val="22"/>
              </w:rPr>
              <w:t>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7.5.</w:t>
            </w:r>
            <w:r w:rsidR="009E1CE9">
              <w:rPr>
                <w:rFonts w:asciiTheme="minorHAnsi" w:hAnsiTheme="minorHAnsi" w:cs="Calibri"/>
                <w:sz w:val="22"/>
                <w:szCs w:val="22"/>
                <w:lang w:val="ru-RU"/>
              </w:rPr>
              <w:t xml:space="preserve"> </w:t>
            </w:r>
            <w:r w:rsidRPr="005C0BFD">
              <w:rPr>
                <w:rFonts w:asciiTheme="minorHAnsi" w:hAnsiTheme="minorHAnsi" w:cs="Calibri"/>
                <w:sz w:val="22"/>
                <w:szCs w:val="22"/>
                <w:lang w:val="ru-RU"/>
              </w:rPr>
              <w:t>При нали</w:t>
            </w:r>
            <w:r w:rsidR="009E1CE9">
              <w:rPr>
                <w:rFonts w:asciiTheme="minorHAnsi" w:hAnsiTheme="minorHAnsi" w:cs="Calibri"/>
                <w:sz w:val="22"/>
                <w:szCs w:val="22"/>
                <w:lang w:val="ru-RU"/>
              </w:rPr>
              <w:t xml:space="preserve">чие на основанията, посочени в </w:t>
            </w:r>
            <w:r w:rsidRPr="005C0BFD">
              <w:rPr>
                <w:rFonts w:asciiTheme="minorHAnsi" w:hAnsiTheme="minorHAnsi" w:cs="Calibri"/>
                <w:sz w:val="22"/>
                <w:szCs w:val="22"/>
                <w:lang w:val="ru-RU"/>
              </w:rPr>
              <w:t xml:space="preserve">т.7.4 ВЪЗЛОЖИТЕЛЯТ освен с правото да поиска преустановяване на изпълнението, описано в същата разпоредба, има право да </w:t>
            </w:r>
            <w:r w:rsidRPr="005C0BFD">
              <w:rPr>
                <w:rFonts w:asciiTheme="minorHAnsi" w:hAnsiTheme="minorHAnsi" w:cs="Calibri"/>
                <w:sz w:val="22"/>
                <w:szCs w:val="22"/>
              </w:rPr>
              <w:t xml:space="preserve">задължи </w:t>
            </w:r>
            <w:r w:rsidRPr="005C0BFD">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sidRPr="009E1CE9">
              <w:rPr>
                <w:rFonts w:asciiTheme="minorHAnsi" w:hAnsiTheme="minorHAnsi" w:cs="Calibri"/>
                <w:sz w:val="22"/>
                <w:szCs w:val="22"/>
                <w:lang w:val="ru-RU"/>
              </w:rPr>
              <w:t>7</w:t>
            </w:r>
            <w:r w:rsidRPr="005C0BFD">
              <w:rPr>
                <w:rFonts w:asciiTheme="minorHAnsi" w:hAnsiTheme="minorHAnsi" w:cs="Calibri"/>
                <w:sz w:val="22"/>
                <w:szCs w:val="22"/>
                <w:lang w:val="ru-RU"/>
              </w:rPr>
              <w:t xml:space="preserve"> към настоящия Договор.</w:t>
            </w:r>
          </w:p>
          <w:p w:rsidR="00B92795" w:rsidRPr="009E1CE9" w:rsidRDefault="00B92795" w:rsidP="00B92795">
            <w:pPr>
              <w:jc w:val="both"/>
              <w:rPr>
                <w:rFonts w:asciiTheme="minorHAnsi" w:hAnsiTheme="minorHAnsi" w:cs="Calibri"/>
                <w:sz w:val="22"/>
                <w:szCs w:val="22"/>
                <w:lang w:val="ru-RU"/>
              </w:rPr>
            </w:pPr>
          </w:p>
          <w:p w:rsidR="00B92795" w:rsidRPr="005C0BFD" w:rsidRDefault="005C7C9A" w:rsidP="00B92795">
            <w:pPr>
              <w:numPr>
                <w:ilvl w:val="0"/>
                <w:numId w:val="1"/>
              </w:numPr>
              <w:jc w:val="both"/>
              <w:rPr>
                <w:rFonts w:asciiTheme="minorHAnsi" w:hAnsiTheme="minorHAnsi"/>
                <w:b/>
                <w:noProof/>
                <w:sz w:val="22"/>
                <w:szCs w:val="22"/>
              </w:rPr>
            </w:pPr>
            <w:r>
              <w:rPr>
                <w:rFonts w:asciiTheme="minorHAnsi" w:hAnsiTheme="minorHAnsi"/>
                <w:b/>
                <w:noProof/>
                <w:sz w:val="22"/>
                <w:szCs w:val="22"/>
              </w:rPr>
              <w:t>ПРЕКРАТЯВАНЕ И РАЗВАЛЯ</w:t>
            </w:r>
            <w:r w:rsidR="00B92795" w:rsidRPr="005C0BFD">
              <w:rPr>
                <w:rFonts w:asciiTheme="minorHAnsi" w:hAnsiTheme="minorHAnsi"/>
                <w:b/>
                <w:noProof/>
                <w:sz w:val="22"/>
                <w:szCs w:val="22"/>
              </w:rPr>
              <w:t>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Оперейшънс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7 за завършване на работата /парт.</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ListParagraph"/>
              <w:numPr>
                <w:ilvl w:val="0"/>
                <w:numId w:val="1"/>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9E1CE9">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491F00" w:rsidRPr="005C7C9A" w:rsidRDefault="0010205A" w:rsidP="005C7C9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B513B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B62E86"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Приложение № 1 – Общи условия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w:t>
            </w:r>
          </w:p>
          <w:p w:rsidR="00491F00" w:rsidRPr="005C0BFD" w:rsidRDefault="00491F00" w:rsidP="00491F00">
            <w:pPr>
              <w:jc w:val="both"/>
              <w:rPr>
                <w:rFonts w:asciiTheme="minorHAnsi" w:hAnsiTheme="minorHAnsi" w:cs="Calibri"/>
                <w:sz w:val="22"/>
                <w:szCs w:val="22"/>
              </w:rPr>
            </w:pPr>
          </w:p>
          <w:p w:rsidR="00491F00" w:rsidRDefault="00491F00" w:rsidP="00491F00">
            <w:pPr>
              <w:jc w:val="both"/>
              <w:rPr>
                <w:rFonts w:asciiTheme="minorHAnsi" w:hAnsiTheme="minorHAnsi"/>
                <w:noProof/>
                <w:sz w:val="22"/>
                <w:szCs w:val="22"/>
              </w:rPr>
            </w:pPr>
          </w:p>
          <w:p w:rsidR="00B62E86" w:rsidRDefault="00B62E86" w:rsidP="00491F00">
            <w:pPr>
              <w:jc w:val="both"/>
              <w:rPr>
                <w:rFonts w:asciiTheme="minorHAnsi" w:hAnsiTheme="minorHAnsi"/>
                <w:noProof/>
                <w:sz w:val="22"/>
                <w:szCs w:val="22"/>
              </w:rPr>
            </w:pPr>
          </w:p>
          <w:p w:rsidR="00B62E86" w:rsidRPr="005C0BFD" w:rsidRDefault="00B62E86"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r w:rsidR="00AA3C80" w:rsidRPr="00AC07FB">
              <w:rPr>
                <w:rFonts w:asciiTheme="minorHAnsi" w:hAnsiTheme="minorHAnsi" w:cs="Times New Roman"/>
                <w:sz w:val="22"/>
                <w:szCs w:val="22"/>
              </w:rPr>
              <w:t>Красимир Ненов</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37751A" w:rsidRDefault="00491F00" w:rsidP="00491F00">
            <w:pPr>
              <w:jc w:val="both"/>
              <w:rPr>
                <w:rFonts w:asciiTheme="minorHAnsi" w:hAnsiTheme="minorHAnsi" w:cs="Calibri"/>
                <w:sz w:val="22"/>
                <w:szCs w:val="22"/>
                <w:lang w:val="ru-RU"/>
              </w:rPr>
            </w:pPr>
            <w:r w:rsidRPr="005C0BFD">
              <w:rPr>
                <w:rFonts w:asciiTheme="minorHAnsi" w:hAnsiTheme="minorHAnsi" w:cs="Calibri"/>
                <w:sz w:val="22"/>
                <w:szCs w:val="22"/>
              </w:rPr>
              <w:t>ИЗПЪЛНИТЕЛ:…………</w:t>
            </w:r>
            <w:r w:rsidRPr="0037751A">
              <w:rPr>
                <w:rFonts w:asciiTheme="minorHAnsi" w:hAnsiTheme="minorHAnsi" w:cs="Calibri"/>
                <w:sz w:val="22"/>
                <w:szCs w:val="22"/>
                <w:lang w:val="ru-RU"/>
              </w:rPr>
              <w:t>………………………………….</w:t>
            </w:r>
            <w:r w:rsidRPr="005C0BFD">
              <w:rPr>
                <w:rFonts w:asciiTheme="minorHAnsi" w:hAnsiTheme="minorHAnsi" w:cs="Calibri"/>
                <w:sz w:val="22"/>
                <w:szCs w:val="22"/>
              </w:rPr>
              <w:t>………...</w:t>
            </w:r>
          </w:p>
          <w:p w:rsidR="00B92795" w:rsidRPr="0037751A" w:rsidRDefault="00B92795" w:rsidP="00B92795">
            <w:pPr>
              <w:jc w:val="both"/>
              <w:rPr>
                <w:rFonts w:asciiTheme="minorHAnsi" w:hAnsiTheme="minorHAnsi"/>
                <w:sz w:val="22"/>
                <w:szCs w:val="22"/>
                <w:lang w:val="ru-RU"/>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491F00" w:rsidRPr="0037751A" w:rsidRDefault="00491F00" w:rsidP="007C5B64">
            <w:pPr>
              <w:jc w:val="both"/>
              <w:rPr>
                <w:rFonts w:asciiTheme="minorHAnsi" w:hAnsiTheme="minorHAnsi" w:cs="Calibri"/>
                <w:sz w:val="22"/>
                <w:szCs w:val="22"/>
                <w:lang w:val="ru-RU"/>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Pr="005C0BFD" w:rsidRDefault="00FC0C83" w:rsidP="007474D3">
            <w:pPr>
              <w:jc w:val="center"/>
              <w:rPr>
                <w:rFonts w:asciiTheme="minorHAnsi" w:hAnsiTheme="minorHAnsi" w:cs="Calibri"/>
                <w:b/>
                <w:caps/>
                <w:sz w:val="22"/>
                <w:szCs w:val="22"/>
                <w:lang w:val="en-US"/>
              </w:rPr>
            </w:pPr>
            <w:r w:rsidRPr="005C0BFD">
              <w:rPr>
                <w:rFonts w:asciiTheme="minorHAnsi" w:hAnsiTheme="minorHAnsi" w:cs="Calibri"/>
                <w:b/>
                <w:caps/>
                <w:sz w:val="22"/>
                <w:szCs w:val="22"/>
                <w:lang w:val="en-US"/>
              </w:rPr>
              <w:t>for public procurement of repair works</w:t>
            </w:r>
          </w:p>
          <w:p w:rsidR="00FC0C83" w:rsidRPr="005C0BFD" w:rsidRDefault="00FC0C83" w:rsidP="007C5B64">
            <w:pPr>
              <w:jc w:val="both"/>
              <w:rPr>
                <w:rFonts w:asciiTheme="minorHAnsi" w:hAnsiTheme="minorHAnsi" w:cs="Calibri"/>
                <w:sz w:val="22"/>
                <w:szCs w:val="22"/>
                <w:lang w:val="en-US"/>
              </w:rPr>
            </w:pPr>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Arial"/>
                <w:bCs/>
                <w:sz w:val="22"/>
                <w:szCs w:val="22"/>
                <w:lang w:val="en-GB"/>
              </w:rPr>
              <w:t xml:space="preserve">1. </w:t>
            </w:r>
            <w:r w:rsidRPr="005C0BFD">
              <w:rPr>
                <w:rFonts w:asciiTheme="minorHAnsi" w:hAnsiTheme="minorHAnsi" w:cs="Arial"/>
                <w:b/>
                <w:sz w:val="22"/>
                <w:szCs w:val="22"/>
                <w:lang w:val="en-US"/>
              </w:rPr>
              <w:t>CONTOURGLOBAL</w:t>
            </w:r>
            <w:r w:rsidRPr="005C0BFD">
              <w:rPr>
                <w:rFonts w:asciiTheme="minorHAnsi" w:hAnsiTheme="minorHAnsi" w:cs="Arial"/>
                <w:b/>
                <w:sz w:val="22"/>
                <w:szCs w:val="22"/>
                <w:lang w:val="en-GB"/>
              </w:rPr>
              <w:t xml:space="preserve"> MARITZA EAST 3 AD,</w:t>
            </w:r>
            <w:r w:rsidRPr="005C0BFD">
              <w:rPr>
                <w:rFonts w:asciiTheme="minorHAnsi" w:hAnsiTheme="minorHAnsi" w:cs="Arial"/>
                <w:sz w:val="22"/>
                <w:szCs w:val="22"/>
                <w:lang w:val="en-GB"/>
              </w:rPr>
              <w:t xml:space="preserve"> having its seat and registered office address in Sofia city, 48 Sitnykovo Blvd, 9</w:t>
            </w:r>
            <w:r w:rsidRPr="005C0BFD">
              <w:rPr>
                <w:rFonts w:asciiTheme="minorHAnsi" w:hAnsiTheme="minorHAnsi" w:cs="Arial"/>
                <w:sz w:val="22"/>
                <w:szCs w:val="22"/>
                <w:vertAlign w:val="superscript"/>
                <w:lang w:val="en-GB"/>
              </w:rPr>
              <w:t>th</w:t>
            </w:r>
            <w:r w:rsidRPr="005C0BFD">
              <w:rPr>
                <w:rFonts w:asciiTheme="minorHAnsi" w:hAnsiTheme="minorHAnsi" w:cs="Arial"/>
                <w:sz w:val="22"/>
                <w:szCs w:val="22"/>
                <w:lang w:val="en-GB"/>
              </w:rPr>
              <w:t xml:space="preserve"> floor, registered in the Registry Agency under UIC 130020522, Tax number BG 130020522, represented by </w:t>
            </w:r>
            <w:r w:rsidR="00AA3C80" w:rsidRPr="00AC07FB">
              <w:rPr>
                <w:rFonts w:asciiTheme="minorHAnsi" w:hAnsiTheme="minorHAnsi" w:cs="Arial"/>
                <w:sz w:val="22"/>
                <w:szCs w:val="22"/>
                <w:lang w:val="en-GB"/>
              </w:rPr>
              <w:t>Krassimir Nenov</w:t>
            </w:r>
            <w:r w:rsidRPr="005C0BFD">
              <w:rPr>
                <w:rFonts w:asciiTheme="minorHAnsi" w:hAnsiTheme="minorHAnsi" w:cs="Arial"/>
                <w:sz w:val="22"/>
                <w:szCs w:val="22"/>
                <w:lang w:val="en-GB"/>
              </w:rPr>
              <w:t xml:space="preserve"> in his capacity of Executive Director and Quinto Di Ferdinando - </w:t>
            </w:r>
            <w:r w:rsidRPr="005C0BFD">
              <w:rPr>
                <w:rFonts w:asciiTheme="minorHAnsi" w:hAnsiTheme="minorHAnsi" w:cs="Calibri"/>
                <w:sz w:val="22"/>
                <w:szCs w:val="22"/>
                <w:lang w:val="en-US"/>
              </w:rPr>
              <w:t xml:space="preserve">Member of the Board of Directors,                                                                                                      </w:t>
            </w:r>
            <w:r w:rsidRPr="005C0BFD">
              <w:rPr>
                <w:rFonts w:asciiTheme="minorHAnsi" w:hAnsiTheme="minorHAnsi" w:cs="Arial"/>
                <w:sz w:val="22"/>
                <w:szCs w:val="22"/>
                <w:lang w:val="en-GB"/>
              </w:rPr>
              <w:t xml:space="preserve">hereinafter referred to as </w:t>
            </w:r>
            <w:r w:rsidRPr="005C0BFD">
              <w:rPr>
                <w:rFonts w:asciiTheme="minorHAnsi" w:hAnsiTheme="minorHAnsi"/>
                <w:caps/>
                <w:sz w:val="22"/>
                <w:szCs w:val="22"/>
              </w:rPr>
              <w:t>Contracting Authority</w:t>
            </w:r>
            <w:r w:rsidRPr="005C0BFD">
              <w:rPr>
                <w:rFonts w:asciiTheme="minorHAnsi" w:hAnsiTheme="minorHAnsi" w:cs="Arial"/>
                <w:sz w:val="22"/>
                <w:szCs w:val="22"/>
                <w:lang w:val="en-GB"/>
              </w:rPr>
              <w:t>, and</w:t>
            </w:r>
          </w:p>
          <w:p w:rsidR="00FC0C83" w:rsidRPr="005C0BFD" w:rsidRDefault="007474D3" w:rsidP="007474D3">
            <w:pPr>
              <w:jc w:val="both"/>
              <w:rPr>
                <w:rFonts w:asciiTheme="minorHAnsi" w:hAnsiTheme="minorHAnsi"/>
                <w:sz w:val="22"/>
                <w:szCs w:val="22"/>
                <w:lang w:val="en-GB"/>
              </w:rPr>
            </w:pPr>
            <w:r w:rsidRPr="005C0BFD">
              <w:rPr>
                <w:rFonts w:asciiTheme="minorHAnsi" w:hAnsiTheme="minorHAnsi" w:cs="Arial"/>
                <w:b/>
                <w:caps/>
                <w:sz w:val="22"/>
                <w:szCs w:val="22"/>
                <w:lang w:val="en-GB"/>
              </w:rPr>
              <w:t xml:space="preserve">2.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DD0147">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accepts to com</w:t>
            </w:r>
            <w:r w:rsidR="00C42E86">
              <w:rPr>
                <w:rFonts w:asciiTheme="minorHAnsi" w:hAnsiTheme="minorHAnsi" w:cs="Calibri"/>
                <w:sz w:val="22"/>
                <w:szCs w:val="22"/>
                <w:lang w:val="en-US"/>
              </w:rPr>
              <w:t xml:space="preserve">plete the following activities: </w:t>
            </w:r>
            <w:r w:rsidR="00AA3C80" w:rsidRPr="00AA3C80">
              <w:rPr>
                <w:rFonts w:asciiTheme="minorHAnsi" w:hAnsiTheme="minorHAnsi" w:cs="Calibri"/>
                <w:b/>
                <w:sz w:val="22"/>
                <w:szCs w:val="22"/>
                <w:lang w:val="en-US"/>
              </w:rPr>
              <w:t xml:space="preserve">Repair of the working </w:t>
            </w:r>
            <w:r w:rsidR="003601E0" w:rsidRPr="003601E0">
              <w:rPr>
                <w:rFonts w:asciiTheme="minorHAnsi" w:hAnsiTheme="minorHAnsi" w:cs="Calibri"/>
                <w:b/>
                <w:sz w:val="22"/>
                <w:szCs w:val="22"/>
                <w:lang w:val="en-US"/>
              </w:rPr>
              <w:t>impeller</w:t>
            </w:r>
            <w:r w:rsidR="00AA3C80" w:rsidRPr="00AA3C80">
              <w:rPr>
                <w:rFonts w:asciiTheme="minorHAnsi" w:hAnsiTheme="minorHAnsi" w:cs="Calibri"/>
                <w:b/>
                <w:sz w:val="22"/>
                <w:szCs w:val="22"/>
                <w:lang w:val="en-US"/>
              </w:rPr>
              <w:t xml:space="preserve"> of the </w:t>
            </w:r>
            <w:r w:rsidR="003601E0">
              <w:rPr>
                <w:rFonts w:asciiTheme="minorHAnsi" w:hAnsiTheme="minorHAnsi" w:cs="Calibri"/>
                <w:b/>
                <w:sz w:val="22"/>
                <w:szCs w:val="22"/>
                <w:lang w:val="en-US"/>
              </w:rPr>
              <w:t>mill</w:t>
            </w:r>
            <w:r w:rsidR="00AA3C80" w:rsidRPr="00AA3C80">
              <w:rPr>
                <w:rFonts w:asciiTheme="minorHAnsi" w:hAnsiTheme="minorHAnsi" w:cs="Calibri"/>
                <w:b/>
                <w:sz w:val="22"/>
                <w:szCs w:val="22"/>
                <w:lang w:val="en-US"/>
              </w:rPr>
              <w:t xml:space="preserve"> fan 3300/800/490</w:t>
            </w:r>
            <w:r w:rsidRPr="005C0BFD">
              <w:rPr>
                <w:rFonts w:asciiTheme="minorHAnsi" w:hAnsiTheme="minorHAnsi" w:cs="Calibri"/>
                <w:sz w:val="22"/>
                <w:szCs w:val="22"/>
                <w:lang w:val="en-US"/>
              </w:rPr>
              <w: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and "Register of activiti</w:t>
            </w:r>
            <w:r w:rsidR="00AA3C80">
              <w:rPr>
                <w:rFonts w:asciiTheme="minorHAnsi" w:hAnsiTheme="minorHAnsi" w:cs="Calibri"/>
                <w:sz w:val="22"/>
                <w:szCs w:val="22"/>
                <w:lang w:val="en-GB"/>
              </w:rPr>
              <w:t xml:space="preserve">es " -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C0C83" w:rsidRPr="005C0BFD" w:rsidRDefault="00FC0C83"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2.1. The price of the assigned activities amounts to ……………………..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w:t>
            </w:r>
            <w:r w:rsidR="009E1CE9">
              <w:rPr>
                <w:rFonts w:asciiTheme="minorHAnsi" w:hAnsiTheme="minorHAnsi" w:cs="Calibri"/>
                <w:sz w:val="22"/>
                <w:szCs w:val="22"/>
                <w:lang w:val="en-US"/>
              </w:rPr>
              <w:t>.</w:t>
            </w:r>
            <w:r w:rsidRPr="005C0BFD">
              <w:rPr>
                <w:rFonts w:asciiTheme="minorHAnsi" w:hAnsiTheme="minorHAnsi" w:cs="Calibri"/>
                <w:sz w:val="22"/>
                <w:szCs w:val="22"/>
                <w:lang w:val="en-US"/>
              </w:rPr>
              <w:t xml:space="preserve">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DD0147">
              <w:rPr>
                <w:rFonts w:asciiTheme="minorHAnsi" w:hAnsiTheme="minorHAnsi" w:cs="Calibri"/>
                <w:sz w:val="22"/>
                <w:szCs w:val="22"/>
              </w:rPr>
              <w:t>6</w:t>
            </w:r>
            <w:r w:rsidRPr="005C0BFD">
              <w:rPr>
                <w:rFonts w:asciiTheme="minorHAnsi" w:hAnsiTheme="minorHAnsi" w:cs="Calibri"/>
                <w:sz w:val="22"/>
                <w:szCs w:val="22"/>
                <w:lang w:val="en-US"/>
              </w:rPr>
              <w:t xml:space="preserve">0 days following the date of invoice acceptance, on the basis of a bilateral acceptance protocol for the performed activities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SGExpressbank, Sofia Branch </w:t>
            </w:r>
          </w:p>
          <w:p w:rsidR="00FC0C83" w:rsidRPr="00AA3C80" w:rsidRDefault="00FC0C83" w:rsidP="00796F9D">
            <w:pPr>
              <w:ind w:left="522"/>
              <w:jc w:val="both"/>
              <w:rPr>
                <w:rFonts w:asciiTheme="minorHAnsi" w:hAnsiTheme="minorHAnsi" w:cs="Calibri"/>
                <w:sz w:val="22"/>
                <w:szCs w:val="22"/>
                <w:lang w:val="en-US"/>
              </w:rPr>
            </w:pPr>
            <w:r w:rsidRPr="00AA3C80">
              <w:rPr>
                <w:rFonts w:asciiTheme="minorHAnsi" w:hAnsiTheme="minorHAnsi" w:cs="Calibri"/>
                <w:sz w:val="22"/>
                <w:szCs w:val="22"/>
                <w:lang w:val="en-US"/>
              </w:rPr>
              <w:t>IBAN BG35TTBB94001521039296</w:t>
            </w:r>
          </w:p>
          <w:p w:rsidR="00FC0C83" w:rsidRPr="00AA3C80" w:rsidRDefault="00FC0C83" w:rsidP="00796F9D">
            <w:pPr>
              <w:ind w:left="522"/>
              <w:jc w:val="both"/>
              <w:rPr>
                <w:rFonts w:asciiTheme="minorHAnsi" w:hAnsiTheme="minorHAnsi" w:cs="Calibri"/>
                <w:sz w:val="22"/>
                <w:szCs w:val="22"/>
                <w:lang w:val="en-US"/>
              </w:rPr>
            </w:pPr>
            <w:r w:rsidRPr="00AA3C80">
              <w:rPr>
                <w:rFonts w:asciiTheme="minorHAnsi" w:hAnsiTheme="minorHAnsi" w:cs="Calibri"/>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bCs/>
                <w:sz w:val="22"/>
                <w:szCs w:val="22"/>
                <w:lang w:val="en-US"/>
              </w:rPr>
              <w:t>CONTRACTOR :</w:t>
            </w:r>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F233EE" w:rsidRPr="001A0733" w:rsidRDefault="00F233EE" w:rsidP="00F233EE">
            <w:pPr>
              <w:jc w:val="both"/>
              <w:rPr>
                <w:rFonts w:asciiTheme="minorHAnsi" w:hAnsiTheme="minorHAnsi" w:cs="Arial"/>
                <w:b/>
                <w:sz w:val="22"/>
                <w:szCs w:val="22"/>
                <w:lang w:val="en-GB"/>
              </w:rPr>
            </w:pPr>
          </w:p>
          <w:p w:rsidR="00F233EE" w:rsidRPr="001A0733" w:rsidRDefault="00F233EE" w:rsidP="00F233EE">
            <w:pPr>
              <w:pStyle w:val="ListParagraph"/>
              <w:numPr>
                <w:ilvl w:val="1"/>
                <w:numId w:val="3"/>
              </w:numPr>
              <w:spacing w:after="120"/>
              <w:ind w:left="14" w:firstLine="0"/>
              <w:jc w:val="both"/>
              <w:rPr>
                <w:rFonts w:asciiTheme="minorHAnsi" w:hAnsiTheme="minorHAnsi" w:cs="Arial"/>
                <w:sz w:val="22"/>
                <w:szCs w:val="22"/>
                <w:lang w:val="en-GB"/>
              </w:rPr>
            </w:pPr>
            <w:r w:rsidRPr="001A0733">
              <w:rPr>
                <w:rFonts w:asciiTheme="minorHAnsi" w:hAnsiTheme="minorHAnsi" w:cs="Arial"/>
                <w:sz w:val="22"/>
                <w:szCs w:val="22"/>
                <w:lang w:val="en-GB"/>
              </w:rPr>
              <w:t xml:space="preserve">At the signing of this contract, the CONTRACTOR shall submit performance guarantee, amounting 3 % /three per cent/ of the total value of the contract in the form of a bank guarantee with term of validity until 30.12.2017 </w:t>
            </w:r>
            <w:r>
              <w:rPr>
                <w:rFonts w:asciiTheme="minorHAnsi" w:hAnsiTheme="minorHAnsi" w:cs="Arial"/>
                <w:sz w:val="22"/>
                <w:szCs w:val="22"/>
                <w:lang w:val="en-GB"/>
              </w:rPr>
              <w:t xml:space="preserve">or monetary deposit </w:t>
            </w:r>
            <w:r>
              <w:rPr>
                <w:rFonts w:asciiTheme="minorHAnsi" w:hAnsiTheme="minorHAnsi" w:cs="Arial"/>
                <w:sz w:val="22"/>
                <w:szCs w:val="22"/>
                <w:lang w:val="en-US"/>
              </w:rPr>
              <w:t xml:space="preserve">or </w:t>
            </w:r>
            <w:r w:rsidRPr="001A0733">
              <w:rPr>
                <w:rFonts w:asciiTheme="minorHAnsi" w:hAnsiTheme="minorHAnsi"/>
                <w:sz w:val="22"/>
                <w:szCs w:val="22"/>
                <w:lang w:val="en-GB"/>
              </w:rPr>
              <w:t>an insurance being presented as Assurance for Performance, the CONTRACTOR</w:t>
            </w:r>
            <w:r>
              <w:rPr>
                <w:rFonts w:asciiTheme="minorHAnsi" w:hAnsiTheme="minorHAnsi"/>
                <w:sz w:val="22"/>
                <w:szCs w:val="22"/>
                <w:lang w:val="en-GB"/>
              </w:rPr>
              <w:t>.</w:t>
            </w:r>
          </w:p>
          <w:p w:rsidR="00F233EE" w:rsidRPr="00A9026A" w:rsidRDefault="00F233EE" w:rsidP="00F233EE">
            <w:pPr>
              <w:pStyle w:val="ListParagraph"/>
              <w:numPr>
                <w:ilvl w:val="1"/>
                <w:numId w:val="3"/>
              </w:numPr>
              <w:shd w:val="clear" w:color="auto" w:fill="FFFFFF"/>
              <w:ind w:left="14" w:firstLine="0"/>
              <w:jc w:val="both"/>
              <w:rPr>
                <w:rFonts w:asciiTheme="minorHAnsi" w:eastAsiaTheme="minorHAnsi" w:hAnsiTheme="minorHAnsi" w:cs="Times New Roman"/>
                <w:color w:val="000000"/>
                <w:spacing w:val="-2"/>
                <w:sz w:val="22"/>
                <w:szCs w:val="22"/>
                <w:lang w:val="en-GB"/>
              </w:rPr>
            </w:pPr>
            <w:r w:rsidRPr="001A0733">
              <w:rPr>
                <w:rFonts w:asciiTheme="minorHAnsi" w:hAnsiTheme="minorHAnsi"/>
                <w:color w:val="000000"/>
                <w:spacing w:val="-2"/>
                <w:sz w:val="22"/>
                <w:szCs w:val="22"/>
                <w:lang w:val="en-GB"/>
              </w:rPr>
              <w:t>An amount of money shall be presented as Assurance of Performance and the sum shall be transferred into the bank account of the CONTRACTING ITY as specified in this contract.</w:t>
            </w:r>
          </w:p>
          <w:p w:rsidR="00F233EE" w:rsidRPr="001A0733" w:rsidRDefault="00F233EE" w:rsidP="00F233EE">
            <w:pPr>
              <w:pStyle w:val="ListParagraph"/>
              <w:shd w:val="clear" w:color="auto" w:fill="FFFFFF"/>
              <w:ind w:left="14"/>
              <w:jc w:val="both"/>
              <w:rPr>
                <w:rFonts w:asciiTheme="minorHAnsi" w:eastAsiaTheme="minorHAnsi" w:hAnsiTheme="minorHAnsi" w:cs="Times New Roman"/>
                <w:color w:val="000000"/>
                <w:spacing w:val="-2"/>
                <w:sz w:val="22"/>
                <w:szCs w:val="22"/>
                <w:lang w:val="en-GB"/>
              </w:rPr>
            </w:pPr>
          </w:p>
          <w:p w:rsidR="00F233EE" w:rsidRPr="001A0733" w:rsidRDefault="00F233EE" w:rsidP="00F233EE">
            <w:pPr>
              <w:pStyle w:val="ListParagraph"/>
              <w:numPr>
                <w:ilvl w:val="1"/>
                <w:numId w:val="3"/>
              </w:numPr>
              <w:shd w:val="clear" w:color="auto" w:fill="FFFFFF"/>
              <w:ind w:left="14" w:firstLine="0"/>
              <w:jc w:val="both"/>
              <w:rPr>
                <w:rFonts w:asciiTheme="minorHAnsi" w:hAnsiTheme="minorHAnsi"/>
                <w:sz w:val="22"/>
                <w:szCs w:val="22"/>
                <w:lang w:val="en-GB"/>
              </w:rPr>
            </w:pPr>
            <w:r w:rsidRPr="001A0733">
              <w:rPr>
                <w:rFonts w:asciiTheme="minorHAnsi" w:hAnsiTheme="minorHAnsi"/>
                <w:color w:val="000000"/>
                <w:sz w:val="22"/>
                <w:szCs w:val="22"/>
                <w:lang w:val="en-GB"/>
              </w:rPr>
              <w:t>In the event of a bank guarantee being presented as Assurance of Performance, the CONTRACTOR shall submit to the CONTRACTING AUTHORITY an original copy of the bank guarantee issued for the benefit of the CONTRACTING AUTHORITY,</w:t>
            </w:r>
          </w:p>
          <w:p w:rsidR="00F233EE" w:rsidRPr="001A0733" w:rsidRDefault="00F233EE" w:rsidP="00F233EE">
            <w:pPr>
              <w:pStyle w:val="ListParagraph"/>
              <w:numPr>
                <w:ilvl w:val="1"/>
                <w:numId w:val="3"/>
              </w:numPr>
              <w:ind w:left="14" w:firstLine="0"/>
              <w:jc w:val="both"/>
              <w:rPr>
                <w:rFonts w:asciiTheme="minorHAnsi" w:eastAsiaTheme="minorHAnsi" w:hAnsiTheme="minorHAnsi" w:cs="Times New Roman"/>
                <w:sz w:val="22"/>
                <w:szCs w:val="22"/>
                <w:lang w:val="en-GB"/>
              </w:rPr>
            </w:pPr>
            <w:r w:rsidRPr="001A0733">
              <w:rPr>
                <w:rFonts w:asciiTheme="minorHAnsi" w:hAnsiTheme="minorHAnsi"/>
                <w:sz w:val="22"/>
                <w:szCs w:val="22"/>
                <w:lang w:val="en-GB"/>
              </w:rPr>
              <w:t>In the event of an insurance being presented as Assurance for Performance, the CONTRACTOR shall present the CONTRACTING AUTHORITY with an original copy of an insurance policy issued for the benefit of the CONTRACTING AUTHORITY or which specifies the CONTRACTING AUTHORITY as a third benefit recipient /beneficiary/, and one compliant with the following requirements:</w:t>
            </w:r>
          </w:p>
          <w:p w:rsidR="00F233EE" w:rsidRPr="001A0733" w:rsidRDefault="00F233EE" w:rsidP="00F233EE">
            <w:pPr>
              <w:pStyle w:val="ListParagraph"/>
              <w:ind w:left="14"/>
              <w:jc w:val="both"/>
              <w:rPr>
                <w:rFonts w:asciiTheme="minorHAnsi" w:hAnsiTheme="minorHAnsi"/>
                <w:sz w:val="22"/>
                <w:szCs w:val="22"/>
                <w:lang w:val="en-GB"/>
              </w:rPr>
            </w:pPr>
            <w:r>
              <w:rPr>
                <w:rFonts w:asciiTheme="minorHAnsi" w:hAnsiTheme="minorHAnsi"/>
                <w:sz w:val="22"/>
                <w:szCs w:val="22"/>
                <w:lang w:val="en-GB"/>
              </w:rPr>
              <w:t>1.</w:t>
            </w:r>
            <w:r w:rsidRPr="001A0733">
              <w:rPr>
                <w:rFonts w:asciiTheme="minorHAnsi" w:hAnsiTheme="minorHAnsi"/>
                <w:sz w:val="22"/>
                <w:szCs w:val="22"/>
                <w:lang w:val="en-GB"/>
              </w:rPr>
              <w:t>to secure the fulfillment of CONTRACTOR’s obligations under this contract through covering CONTRACTOR’s liability;</w:t>
            </w:r>
          </w:p>
          <w:p w:rsidR="00F233EE" w:rsidRPr="001A0733" w:rsidRDefault="00F233EE" w:rsidP="00F233EE">
            <w:pPr>
              <w:pStyle w:val="ListParagraph"/>
              <w:ind w:left="14"/>
              <w:jc w:val="both"/>
              <w:rPr>
                <w:rFonts w:asciiTheme="minorHAnsi" w:hAnsiTheme="minorHAnsi"/>
                <w:sz w:val="22"/>
                <w:szCs w:val="22"/>
                <w:lang w:val="en-GB"/>
              </w:rPr>
            </w:pPr>
            <w:r>
              <w:rPr>
                <w:rFonts w:asciiTheme="minorHAnsi" w:hAnsiTheme="minorHAnsi"/>
                <w:sz w:val="22"/>
                <w:szCs w:val="22"/>
                <w:lang w:val="en-GB"/>
              </w:rPr>
              <w:t>2.</w:t>
            </w:r>
            <w:r w:rsidRPr="001A0733">
              <w:rPr>
                <w:rFonts w:asciiTheme="minorHAnsi" w:hAnsiTheme="minorHAnsi"/>
                <w:sz w:val="22"/>
                <w:szCs w:val="22"/>
                <w:lang w:val="en-GB"/>
              </w:rPr>
              <w:t>to be effective and operative through</w:t>
            </w:r>
            <w:r>
              <w:rPr>
                <w:rFonts w:asciiTheme="minorHAnsi" w:hAnsiTheme="minorHAnsi"/>
                <w:sz w:val="22"/>
                <w:szCs w:val="22"/>
                <w:lang w:val="en-GB"/>
              </w:rPr>
              <w:t xml:space="preserve">out the entire Contract Period </w:t>
            </w:r>
            <w:r w:rsidRPr="001A0733">
              <w:rPr>
                <w:rFonts w:asciiTheme="minorHAnsi" w:hAnsiTheme="minorHAnsi"/>
                <w:sz w:val="22"/>
                <w:szCs w:val="22"/>
                <w:lang w:val="en-GB"/>
              </w:rPr>
              <w:t>plus 30 (thirty) days after Contract</w:t>
            </w:r>
            <w:r>
              <w:rPr>
                <w:rFonts w:asciiTheme="minorHAnsi" w:hAnsiTheme="minorHAnsi"/>
                <w:sz w:val="22"/>
                <w:szCs w:val="22"/>
                <w:lang w:val="en-GB"/>
              </w:rPr>
              <w:t xml:space="preserve"> completion</w:t>
            </w:r>
            <w:r w:rsidRPr="001A0733">
              <w:rPr>
                <w:rFonts w:asciiTheme="minorHAnsi" w:hAnsiTheme="minorHAnsi"/>
                <w:sz w:val="22"/>
                <w:szCs w:val="22"/>
                <w:lang w:val="en-GB"/>
              </w:rPr>
              <w:t xml:space="preserve">. </w:t>
            </w:r>
          </w:p>
          <w:p w:rsidR="00F233EE" w:rsidRPr="001A0733" w:rsidRDefault="00F233EE" w:rsidP="00F233EE">
            <w:pPr>
              <w:pStyle w:val="ListParagraph"/>
              <w:spacing w:after="120"/>
              <w:ind w:left="14"/>
              <w:jc w:val="both"/>
              <w:rPr>
                <w:rFonts w:asciiTheme="minorHAnsi" w:hAnsiTheme="minorHAnsi" w:cs="Arial"/>
                <w:sz w:val="22"/>
                <w:szCs w:val="22"/>
                <w:lang w:val="en-GB"/>
              </w:rPr>
            </w:pPr>
            <w:r>
              <w:rPr>
                <w:rFonts w:asciiTheme="minorHAnsi" w:hAnsiTheme="minorHAnsi"/>
                <w:sz w:val="22"/>
                <w:szCs w:val="22"/>
                <w:lang w:val="en-GB"/>
              </w:rPr>
              <w:t xml:space="preserve">3.5. </w:t>
            </w:r>
            <w:r w:rsidRPr="001A0733">
              <w:rPr>
                <w:rFonts w:asciiTheme="minorHAnsi" w:hAnsiTheme="minorHAnsi"/>
                <w:sz w:val="22"/>
                <w:szCs w:val="22"/>
                <w:lang w:val="en-GB"/>
              </w:rPr>
              <w:t>Any costs related to the signing of the insurance contract and maintaining the currency of the insurance for the required period, as well as to any payment of insurance compensation for the benefit of the CONTRACTING AUTHORITY, provided there is sufficient ground for that, shall be at the CONTRACTOR’s expense.</w:t>
            </w:r>
          </w:p>
          <w:p w:rsidR="00F233EE" w:rsidRPr="001A0733" w:rsidRDefault="00F233EE" w:rsidP="00F233EE">
            <w:pPr>
              <w:spacing w:after="120"/>
              <w:jc w:val="both"/>
              <w:rPr>
                <w:rFonts w:asciiTheme="minorHAnsi" w:hAnsiTheme="minorHAnsi" w:cs="Arial"/>
                <w:sz w:val="22"/>
                <w:szCs w:val="22"/>
                <w:lang w:val="en-GB"/>
              </w:rPr>
            </w:pPr>
            <w:r w:rsidRPr="001A0733">
              <w:rPr>
                <w:rFonts w:asciiTheme="minorHAnsi" w:hAnsiTheme="minorHAnsi" w:cs="Arial"/>
                <w:sz w:val="22"/>
                <w:szCs w:val="22"/>
                <w:lang w:val="en-GB"/>
              </w:rPr>
              <w:t>3.</w:t>
            </w:r>
            <w:r>
              <w:rPr>
                <w:rFonts w:asciiTheme="minorHAnsi" w:hAnsiTheme="minorHAnsi" w:cs="Arial"/>
                <w:sz w:val="22"/>
                <w:szCs w:val="22"/>
                <w:lang w:val="en-GB"/>
              </w:rPr>
              <w:t>6</w:t>
            </w:r>
            <w:r w:rsidRPr="001A0733">
              <w:rPr>
                <w:rFonts w:asciiTheme="minorHAnsi" w:hAnsiTheme="minorHAnsi" w:cs="Arial"/>
                <w:sz w:val="22"/>
                <w:szCs w:val="22"/>
                <w:lang w:val="en-GB"/>
              </w:rPr>
              <w:t>. The performance guarantee shall be released by the CONTRACTING AUTHORITY and returned to the CONTRACTOR not later than 30 days /thirty days/ after the completion date of all CONTRACTOR obligations under this contract and signing the Protocol 12</w:t>
            </w:r>
            <w:r>
              <w:rPr>
                <w:rFonts w:asciiTheme="minorHAnsi" w:hAnsiTheme="minorHAnsi" w:cs="Arial"/>
                <w:sz w:val="22"/>
                <w:szCs w:val="22"/>
                <w:lang w:val="en-GB"/>
              </w:rPr>
              <w:t>.</w:t>
            </w:r>
          </w:p>
          <w:p w:rsidR="00F233EE" w:rsidRDefault="00F233EE" w:rsidP="00F233EE">
            <w:pPr>
              <w:spacing w:after="120"/>
              <w:jc w:val="both"/>
              <w:rPr>
                <w:rFonts w:asciiTheme="minorHAnsi" w:hAnsiTheme="minorHAnsi" w:cs="Calibri"/>
                <w:sz w:val="22"/>
                <w:szCs w:val="22"/>
                <w:lang w:val="en-GB"/>
              </w:rPr>
            </w:pPr>
            <w:r>
              <w:rPr>
                <w:rFonts w:asciiTheme="minorHAnsi" w:hAnsiTheme="minorHAnsi" w:cs="Calibri"/>
                <w:sz w:val="22"/>
                <w:szCs w:val="22"/>
                <w:lang w:val="en-GB"/>
              </w:rPr>
              <w:t>3.7</w:t>
            </w:r>
            <w:r w:rsidRPr="001A0733">
              <w:rPr>
                <w:rFonts w:asciiTheme="minorHAnsi" w:hAnsiTheme="minorHAnsi" w:cs="Calibri"/>
                <w:sz w:val="22"/>
                <w:szCs w:val="22"/>
                <w:lang w:val="en-GB"/>
              </w:rPr>
              <w:t>. CONTRACTING AUTHORITY shall be entitled to retain the deposit or receive the proceeds of the Bank Guarantee in case the contract is terminated by the CONTRACTING AUTHORITY on the grounds set in clause 8.3 hereof.</w:t>
            </w: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4.1. The activities regarding the implementation of the contract obligations shall be carried o</w:t>
            </w:r>
            <w:r w:rsidR="009E1CE9">
              <w:rPr>
                <w:rFonts w:asciiTheme="minorHAnsi" w:hAnsiTheme="minorHAnsi" w:cs="Times New Roman"/>
                <w:sz w:val="22"/>
                <w:szCs w:val="22"/>
                <w:lang w:val="en-US"/>
              </w:rPr>
              <w:t xml:space="preserve">ut with sufficient quality and </w:t>
            </w:r>
            <w:r w:rsidRPr="005C0BFD">
              <w:rPr>
                <w:rFonts w:asciiTheme="minorHAnsi" w:hAnsiTheme="minorHAnsi" w:cs="Times New Roman"/>
                <w:sz w:val="22"/>
                <w:szCs w:val="22"/>
                <w:lang w:val="en-US"/>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9E1CE9" w:rsidRPr="005C0BFD" w:rsidRDefault="009E1CE9" w:rsidP="009E1CE9">
            <w:pPr>
              <w:pStyle w:val="BodyText2"/>
              <w:tabs>
                <w:tab w:val="left" w:pos="309"/>
              </w:tabs>
              <w:spacing w:line="240" w:lineRule="auto"/>
              <w:ind w:left="167"/>
              <w:jc w:val="both"/>
              <w:rPr>
                <w:rFonts w:asciiTheme="minorHAnsi" w:hAnsiTheme="minorHAnsi" w:cs="Times New Roman"/>
                <w:sz w:val="22"/>
                <w:szCs w:val="22"/>
                <w:lang w:val="en-US"/>
              </w:rPr>
            </w:pP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insurances of its employees which shall participate in the execution of the 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to fill out and/or presented to CONTRACTING AUTHORITY H&amp;S documentation as the present contract requires and/or in accordance with all 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not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5C0BFD" w:rsidRDefault="00FC0C83" w:rsidP="0063425A">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9E1CE9" w:rsidRDefault="00FC0C83" w:rsidP="00DD0147">
            <w:pPr>
              <w:jc w:val="both"/>
              <w:rPr>
                <w:rFonts w:ascii="Calibri" w:hAnsi="Calibri" w:cs="Calibri"/>
                <w:sz w:val="22"/>
                <w:szCs w:val="22"/>
              </w:rPr>
            </w:pPr>
            <w:r w:rsidRPr="005C0BFD">
              <w:rPr>
                <w:rFonts w:asciiTheme="minorHAnsi" w:hAnsiTheme="minorHAnsi" w:cs="Calibri"/>
                <w:sz w:val="22"/>
                <w:szCs w:val="22"/>
                <w:lang w:val="en-US"/>
              </w:rPr>
              <w:t xml:space="preserve">5.1. </w:t>
            </w:r>
            <w:r w:rsidR="00DD0147" w:rsidRPr="00D51AA2">
              <w:rPr>
                <w:rFonts w:ascii="Calibri" w:hAnsi="Calibri" w:cs="Calibri"/>
                <w:sz w:val="22"/>
                <w:szCs w:val="22"/>
                <w:lang w:val="en-US"/>
              </w:rPr>
              <w:t>The warranty</w:t>
            </w:r>
            <w:r w:rsidR="0037751A">
              <w:rPr>
                <w:rFonts w:ascii="Calibri" w:hAnsi="Calibri" w:cs="Calibri"/>
                <w:sz w:val="22"/>
                <w:szCs w:val="22"/>
                <w:lang w:val="en-US"/>
              </w:rPr>
              <w:t xml:space="preserve"> period is 5</w:t>
            </w:r>
            <w:r w:rsidR="003601E0">
              <w:rPr>
                <w:rFonts w:ascii="Calibri" w:hAnsi="Calibri" w:cs="Calibri"/>
                <w:sz w:val="22"/>
                <w:szCs w:val="22"/>
                <w:lang w:val="en-US"/>
              </w:rPr>
              <w:t>000 operating hours</w:t>
            </w:r>
            <w:r w:rsidR="00DD0147" w:rsidRPr="00D51AA2">
              <w:rPr>
                <w:rFonts w:ascii="Calibri" w:hAnsi="Calibri" w:cs="Calibri"/>
                <w:sz w:val="22"/>
                <w:szCs w:val="22"/>
              </w:rPr>
              <w:t>.</w:t>
            </w:r>
            <w:r w:rsidR="00DD0147" w:rsidRPr="00D51AA2">
              <w:rPr>
                <w:rFonts w:ascii="Calibri" w:hAnsi="Calibri" w:cs="Calibri"/>
                <w:sz w:val="22"/>
                <w:szCs w:val="22"/>
                <w:lang w:val="en-US"/>
              </w:rPr>
              <w:t xml:space="preserve"> The warranty starts </w:t>
            </w:r>
            <w:r w:rsidR="00DD0147" w:rsidRPr="00DD0147">
              <w:rPr>
                <w:rFonts w:ascii="Calibri" w:hAnsi="Calibri" w:cs="Calibri"/>
                <w:sz w:val="22"/>
                <w:szCs w:val="22"/>
                <w:lang w:val="en-US"/>
              </w:rPr>
              <w:t>after taking installation</w:t>
            </w:r>
            <w:r w:rsidR="003601E0">
              <w:rPr>
                <w:rFonts w:ascii="Calibri" w:hAnsi="Calibri" w:cs="Calibri"/>
                <w:sz w:val="22"/>
                <w:szCs w:val="22"/>
              </w:rPr>
              <w:t xml:space="preserve"> </w:t>
            </w:r>
            <w:r w:rsidR="003601E0">
              <w:rPr>
                <w:rFonts w:ascii="Calibri" w:hAnsi="Calibri" w:cs="Calibri"/>
                <w:sz w:val="22"/>
                <w:szCs w:val="22"/>
                <w:lang w:val="en-US"/>
              </w:rPr>
              <w:t>and putting on operations of the</w:t>
            </w:r>
            <w:r w:rsidR="00DD0147" w:rsidRPr="00DD0147">
              <w:rPr>
                <w:rFonts w:ascii="Calibri" w:hAnsi="Calibri" w:cs="Calibri"/>
                <w:sz w:val="22"/>
                <w:szCs w:val="22"/>
                <w:lang w:val="en-US"/>
              </w:rPr>
              <w:t xml:space="preserve"> repair</w:t>
            </w:r>
            <w:r w:rsidR="003601E0">
              <w:rPr>
                <w:rFonts w:ascii="Calibri" w:hAnsi="Calibri" w:cs="Calibri"/>
                <w:sz w:val="22"/>
                <w:szCs w:val="22"/>
                <w:lang w:val="en-US"/>
              </w:rPr>
              <w:t xml:space="preserve">ed impeller.  </w:t>
            </w:r>
            <w:r w:rsidR="00DD0147" w:rsidRPr="00DD0147">
              <w:rPr>
                <w:rFonts w:ascii="Calibri" w:hAnsi="Calibri" w:cs="Calibri"/>
                <w:sz w:val="22"/>
                <w:szCs w:val="22"/>
                <w:lang w:val="en-US"/>
              </w:rPr>
              <w:t xml:space="preserve"> </w:t>
            </w:r>
          </w:p>
          <w:p w:rsidR="00DD0147" w:rsidRPr="00DD0147" w:rsidRDefault="00DD0147" w:rsidP="00DD0147">
            <w:pPr>
              <w:jc w:val="both"/>
              <w:rPr>
                <w:rFonts w:ascii="Calibri" w:hAnsi="Calibri" w:cs="Calibri"/>
                <w:sz w:val="22"/>
                <w:szCs w:val="22"/>
              </w:rPr>
            </w:pPr>
          </w:p>
          <w:p w:rsidR="00FC0C83" w:rsidRDefault="00FC0C83" w:rsidP="00DD0147">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DD0147" w:rsidRPr="005C0BFD" w:rsidRDefault="00DD0147" w:rsidP="00DD0147">
            <w:pPr>
              <w:jc w:val="both"/>
              <w:rPr>
                <w:rFonts w:asciiTheme="minorHAnsi" w:hAnsiTheme="minorHAnsi" w:cs="Calibri"/>
                <w:sz w:val="22"/>
                <w:szCs w:val="22"/>
                <w:lang w:val="en-US"/>
              </w:rPr>
            </w:pP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shall receive liquidated damages for delay as per Art 7.2 thereof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5C7C9A" w:rsidRPr="005C0BFD" w:rsidRDefault="005C7C9A"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37751A" w:rsidRDefault="0037751A" w:rsidP="0037751A">
            <w:pPr>
              <w:pStyle w:val="ListParagraph"/>
              <w:tabs>
                <w:tab w:val="left" w:pos="239"/>
                <w:tab w:val="left" w:pos="381"/>
              </w:tabs>
              <w:ind w:left="0"/>
              <w:jc w:val="both"/>
              <w:rPr>
                <w:rFonts w:asciiTheme="minorHAnsi" w:hAnsiTheme="minorHAnsi" w:cs="Calibri"/>
                <w:caps/>
                <w:sz w:val="22"/>
                <w:szCs w:val="22"/>
                <w:lang w:val="en-US"/>
              </w:rPr>
            </w:pPr>
          </w:p>
          <w:p w:rsidR="00B92795" w:rsidRPr="005C0BFD" w:rsidRDefault="00FC0C83" w:rsidP="0037751A">
            <w:pPr>
              <w:pStyle w:val="ListParagraph"/>
              <w:tabs>
                <w:tab w:val="left" w:pos="239"/>
                <w:tab w:val="left" w:pos="381"/>
              </w:tabs>
              <w:ind w:left="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w:t>
            </w:r>
            <w:r w:rsidR="0037751A">
              <w:rPr>
                <w:rFonts w:asciiTheme="minorHAnsi" w:hAnsiTheme="minorHAnsi" w:cs="Calibri"/>
                <w:sz w:val="22"/>
                <w:szCs w:val="22"/>
              </w:rPr>
              <w:t>__________</w:t>
            </w:r>
          </w:p>
          <w:p w:rsidR="00FC0C83" w:rsidRPr="005C0BFD" w:rsidRDefault="00FC0C83" w:rsidP="007C5B64">
            <w:pPr>
              <w:jc w:val="both"/>
              <w:rPr>
                <w:rFonts w:asciiTheme="minorHAnsi" w:hAnsiTheme="minorHAnsi" w:cs="Calibri"/>
                <w:sz w:val="22"/>
                <w:szCs w:val="22"/>
                <w:lang w:val="en-US"/>
              </w:rPr>
            </w:pP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Pr>
                <w:rFonts w:asciiTheme="minorHAnsi" w:hAnsiTheme="minorHAnsi" w:cs="Calibri"/>
                <w:sz w:val="22"/>
                <w:szCs w:val="22"/>
                <w:lang w:val="en-US"/>
              </w:rPr>
              <w:t>iquidated damages amounting to 10</w:t>
            </w:r>
            <w:r w:rsidRPr="005C0BFD">
              <w:rPr>
                <w:rFonts w:asciiTheme="minorHAnsi" w:hAnsiTheme="minorHAnsi" w:cs="Calibri"/>
                <w:sz w:val="22"/>
                <w:szCs w:val="22"/>
                <w:lang w:val="en-US"/>
              </w:rPr>
              <w:t>%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7.2. In case CONTRACTOR is in delay except in the case of Force Majeure, CONTRACTOR shall pay li</w:t>
            </w:r>
            <w:r w:rsidR="009A5532">
              <w:rPr>
                <w:rFonts w:asciiTheme="minorHAnsi" w:hAnsiTheme="minorHAnsi" w:cs="Calibri"/>
                <w:sz w:val="22"/>
                <w:szCs w:val="22"/>
                <w:lang w:val="en-US"/>
              </w:rPr>
              <w:t xml:space="preserve">quidated damages amounting to </w:t>
            </w:r>
            <w:r w:rsidRPr="005C0BFD">
              <w:rPr>
                <w:rFonts w:asciiTheme="minorHAnsi" w:hAnsiTheme="minorHAnsi" w:cs="Calibri"/>
                <w:sz w:val="22"/>
                <w:szCs w:val="22"/>
                <w:lang w:val="en-US"/>
              </w:rPr>
              <w:t>1% of the contract price for e</w:t>
            </w:r>
            <w:r w:rsidR="009A5532">
              <w:rPr>
                <w:rFonts w:asciiTheme="minorHAnsi" w:hAnsiTheme="minorHAnsi" w:cs="Calibri"/>
                <w:sz w:val="22"/>
                <w:szCs w:val="22"/>
                <w:lang w:val="en-US"/>
              </w:rPr>
              <w:t>ach day of delay but more than 10</w:t>
            </w:r>
            <w:r w:rsidRPr="005C0BFD">
              <w:rPr>
                <w:rFonts w:asciiTheme="minorHAnsi" w:hAnsiTheme="minorHAnsi" w:cs="Calibri"/>
                <w:sz w:val="22"/>
                <w:szCs w:val="22"/>
                <w:lang w:val="en-US"/>
              </w:rPr>
              <w:t xml:space="preserve">% of the contract price.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7.3. The CONTRACTOR shall pay liquidated damages in case the delivered services do not conform to the terms of the contract. These services shall be deemed not delivered and the CONTRACTOR shall be liab</w:t>
            </w:r>
            <w:r w:rsidR="00B513B0">
              <w:rPr>
                <w:rFonts w:asciiTheme="minorHAnsi" w:hAnsiTheme="minorHAnsi" w:cs="Calibri"/>
                <w:sz w:val="22"/>
                <w:szCs w:val="22"/>
                <w:lang w:val="en-US"/>
              </w:rPr>
              <w:t>le to pay penalties as per art.</w:t>
            </w:r>
            <w:r w:rsidRPr="005C0BFD">
              <w:rPr>
                <w:rFonts w:asciiTheme="minorHAnsi" w:hAnsiTheme="minorHAnsi" w:cs="Calibri"/>
                <w:sz w:val="22"/>
                <w:szCs w:val="22"/>
                <w:lang w:val="en-US"/>
              </w:rPr>
              <w:t xml:space="preserve">7.2 until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Default="00B92795" w:rsidP="00B92795">
            <w:pPr>
              <w:jc w:val="both"/>
              <w:rPr>
                <w:rFonts w:asciiTheme="minorHAnsi" w:hAnsiTheme="minorHAnsi" w:cs="Calibri"/>
                <w:sz w:val="22"/>
                <w:szCs w:val="22"/>
                <w:lang w:val="en-US"/>
              </w:rPr>
            </w:pPr>
          </w:p>
          <w:p w:rsidR="0037751A" w:rsidRDefault="0037751A" w:rsidP="00B92795">
            <w:pPr>
              <w:jc w:val="both"/>
              <w:rPr>
                <w:rFonts w:asciiTheme="minorHAnsi" w:hAnsiTheme="minorHAnsi" w:cs="Calibri"/>
                <w:sz w:val="22"/>
                <w:szCs w:val="22"/>
                <w:lang w:val="en-US"/>
              </w:rPr>
            </w:pPr>
          </w:p>
          <w:p w:rsidR="0037751A" w:rsidRPr="005C0BFD" w:rsidRDefault="0037751A"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sz w:val="22"/>
                <w:szCs w:val="22"/>
                <w:lang w:val="en-US"/>
              </w:rPr>
            </w:pPr>
            <w:r w:rsidRPr="005C0BFD">
              <w:rPr>
                <w:rFonts w:asciiTheme="minorHAnsi" w:hAnsiTheme="minorHAnsi" w:cs="Calibri"/>
                <w:sz w:val="22"/>
                <w:szCs w:val="22"/>
                <w:lang w:val="en-US"/>
              </w:rPr>
              <w:t xml:space="preserve">7.5.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Pr>
                <w:rFonts w:asciiTheme="minorHAnsi" w:hAnsiTheme="minorHAnsi" w:cs="Calibri"/>
                <w:sz w:val="22"/>
                <w:szCs w:val="22"/>
                <w:lang w:val="en-US"/>
              </w:rPr>
              <w:t>7</w:t>
            </w:r>
            <w:r w:rsidRPr="005C0BFD">
              <w:rPr>
                <w:rFonts w:asciiTheme="minorHAnsi" w:hAnsiTheme="minorHAnsi" w:cs="Calibri"/>
                <w:sz w:val="22"/>
                <w:szCs w:val="22"/>
                <w:lang w:val="en-US"/>
              </w:rPr>
              <w:t xml:space="preserve"> to the present Contract.</w:t>
            </w:r>
          </w:p>
          <w:p w:rsidR="00B92795" w:rsidRPr="005C0BFD" w:rsidRDefault="00B92795" w:rsidP="00B92795">
            <w:pPr>
              <w:jc w:val="both"/>
              <w:rPr>
                <w:rFonts w:asciiTheme="minorHAnsi" w:hAnsiTheme="minorHAnsi" w:cs="Calibri"/>
                <w:sz w:val="22"/>
                <w:szCs w:val="22"/>
                <w:lang w:val="en-GB"/>
              </w:rPr>
            </w:pPr>
          </w:p>
          <w:p w:rsidR="004F6CF5" w:rsidRPr="005C0BFD" w:rsidRDefault="004F6CF5" w:rsidP="00B92795">
            <w:pPr>
              <w:jc w:val="both"/>
              <w:rPr>
                <w:rFonts w:asciiTheme="minorHAnsi" w:hAnsiTheme="minorHAnsi" w:cs="Calibri"/>
                <w:sz w:val="22"/>
                <w:szCs w:val="22"/>
                <w:lang w:val="en-GB"/>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days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in case of interruption of the operation of main equipment or in case of accident caused by the CONTRACTOR as well as in cases u</w:t>
            </w:r>
            <w:r w:rsidR="009E1CE9">
              <w:rPr>
                <w:rFonts w:asciiTheme="minorHAnsi" w:hAnsiTheme="minorHAnsi" w:cs="Calibri"/>
                <w:sz w:val="22"/>
                <w:szCs w:val="22"/>
                <w:lang w:val="en-GB"/>
              </w:rPr>
              <w:t>nder Art.</w:t>
            </w:r>
            <w:r w:rsidRPr="005C0BFD">
              <w:rPr>
                <w:rFonts w:asciiTheme="minorHAnsi" w:hAnsiTheme="minorHAnsi" w:cs="Calibri"/>
                <w:sz w:val="22"/>
                <w:szCs w:val="22"/>
                <w:lang w:val="en-GB"/>
              </w:rPr>
              <w:t>4.1 and 4.2. immediately without notification</w:t>
            </w:r>
            <w:r w:rsidRPr="005C0BFD">
              <w:rPr>
                <w:rFonts w:asciiTheme="minorHAnsi" w:hAnsiTheme="minorHAnsi" w:cs="Calibri"/>
                <w:sz w:val="22"/>
                <w:szCs w:val="22"/>
              </w:rPr>
              <w:t>.</w:t>
            </w:r>
          </w:p>
          <w:p w:rsidR="009E1CE9" w:rsidRPr="005C0BFD" w:rsidRDefault="009E1CE9" w:rsidP="00B92795">
            <w:pPr>
              <w:spacing w:after="120"/>
              <w:jc w:val="both"/>
              <w:rPr>
                <w:rFonts w:asciiTheme="minorHAnsi" w:hAnsiTheme="minorHAnsi" w:cs="Calibri"/>
                <w:sz w:val="22"/>
                <w:szCs w:val="22"/>
                <w:lang w:val="en-GB"/>
              </w:rPr>
            </w:pPr>
          </w:p>
          <w:p w:rsidR="00B92795" w:rsidRPr="005C0BFD" w:rsidRDefault="00B92795" w:rsidP="009E1CE9">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9.1. The Maintenance Deputy Director of ContourGlobal Operations Bulgaria AD is entrusted and authorized with the Operating Contract 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0469F0" w:rsidRDefault="00491F00" w:rsidP="000469F0">
            <w:pPr>
              <w:jc w:val="both"/>
            </w:pPr>
            <w:r w:rsidRPr="005C0BFD">
              <w:rPr>
                <w:rFonts w:asciiTheme="minorHAnsi" w:hAnsiTheme="minorHAnsi" w:cs="Calibri"/>
                <w:sz w:val="22"/>
                <w:szCs w:val="22"/>
              </w:rPr>
              <w:t xml:space="preserve">10.1. </w:t>
            </w:r>
            <w:r w:rsidR="000469F0" w:rsidRPr="00314D9A">
              <w:rPr>
                <w:rFonts w:asciiTheme="minorHAnsi" w:hAnsiTheme="minorHAnsi"/>
                <w:sz w:val="22"/>
                <w:szCs w:val="22"/>
              </w:rPr>
              <w:t xml:space="preserve">The Parties acknowledge that in conducting their business and managing their internal relations, both the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 and the </w:t>
            </w:r>
            <w:r w:rsidR="000469F0" w:rsidRPr="00314D9A">
              <w:rPr>
                <w:rFonts w:asciiTheme="minorHAnsi" w:hAnsiTheme="minorHAnsi"/>
                <w:sz w:val="22"/>
                <w:szCs w:val="22"/>
                <w:lang w:val="en-US"/>
              </w:rPr>
              <w:t>Contractor</w:t>
            </w:r>
            <w:r w:rsidR="000469F0" w:rsidRPr="00314D9A">
              <w:rPr>
                <w:rFonts w:asciiTheme="minorHAnsi" w:hAnsiTheme="minorHAnsi"/>
                <w:sz w:val="22"/>
                <w:szCs w:val="22"/>
              </w:rPr>
              <w:t xml:space="preserve"> operate by reference to the principles contained in the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’s Anticorruption Policy – Appendix 4, the Supplier Code of Conduct – Appendix 5 and Vendor Certificate – Sanctions Laws</w:t>
            </w:r>
            <w:r w:rsidR="000469F0" w:rsidRPr="00314D9A">
              <w:rPr>
                <w:rFonts w:asciiTheme="minorHAnsi" w:hAnsiTheme="minorHAnsi"/>
                <w:sz w:val="22"/>
                <w:szCs w:val="22"/>
                <w:lang w:val="en-GB"/>
              </w:rPr>
              <w:t xml:space="preserve"> - </w:t>
            </w:r>
            <w:r w:rsidR="000469F0" w:rsidRPr="00314D9A">
              <w:rPr>
                <w:rFonts w:asciiTheme="minorHAnsi" w:hAnsiTheme="minorHAnsi"/>
                <w:sz w:val="22"/>
                <w:szCs w:val="22"/>
              </w:rPr>
              <w:t>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Default="00987746"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B513B0" w:rsidRDefault="00B513B0" w:rsidP="00987746">
            <w:pPr>
              <w:pStyle w:val="PlainText"/>
              <w:jc w:val="both"/>
              <w:rPr>
                <w:rFonts w:asciiTheme="minorHAnsi" w:hAnsiTheme="minorHAnsi"/>
                <w:sz w:val="22"/>
                <w:szCs w:val="22"/>
                <w:lang w:val="en-US"/>
              </w:rPr>
            </w:pPr>
          </w:p>
          <w:p w:rsidR="00DD0147" w:rsidRDefault="00DD0147" w:rsidP="00987746">
            <w:pPr>
              <w:pStyle w:val="PlainText"/>
              <w:jc w:val="both"/>
              <w:rPr>
                <w:rFonts w:asciiTheme="minorHAnsi" w:hAnsiTheme="minorHAnsi"/>
                <w:sz w:val="22"/>
                <w:szCs w:val="22"/>
                <w:lang w:val="en-US"/>
              </w:rPr>
            </w:pPr>
          </w:p>
          <w:p w:rsidR="00491F00" w:rsidRPr="005C0BFD" w:rsidRDefault="00987746" w:rsidP="005C7C9A">
            <w:pPr>
              <w:pStyle w:val="PlainText"/>
              <w:jc w:val="both"/>
              <w:rPr>
                <w:rFonts w:asciiTheme="minorHAnsi" w:hAnsiTheme="minorHAnsi" w:cs="Calibri"/>
                <w:sz w:val="22"/>
                <w:szCs w:val="22"/>
                <w:lang w:val="en-US"/>
              </w:rPr>
            </w:pPr>
            <w:r>
              <w:rPr>
                <w:rFonts w:asciiTheme="minorHAnsi" w:hAnsiTheme="minorHAnsi"/>
                <w:sz w:val="22"/>
                <w:szCs w:val="22"/>
                <w:lang w:val="en-US"/>
              </w:rPr>
              <w:t xml:space="preserve">10.2. </w:t>
            </w:r>
            <w:r w:rsidRPr="00987746">
              <w:rPr>
                <w:rFonts w:asciiTheme="minorHAnsi" w:hAnsiTheme="minorHAnsi"/>
                <w:sz w:val="22"/>
                <w:szCs w:val="22"/>
              </w:rPr>
              <w:t>By signing this Agreement, the Contractor declares that it is familiar with the company policy of the Contracting Authority on  the disagreement with eventual transfer of the takings under contract for awarding a Public procurement, so all notifications addressed at it in this respect  will fail to produce the required impact.</w:t>
            </w:r>
          </w:p>
          <w:p w:rsidR="00491F00"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10.3</w:t>
            </w:r>
            <w:r w:rsidR="00491F00" w:rsidRPr="005C0BFD">
              <w:rPr>
                <w:rFonts w:asciiTheme="minorHAnsi" w:hAnsiTheme="minorHAnsi" w:cs="Calibri"/>
                <w:sz w:val="22"/>
                <w:szCs w:val="22"/>
              </w:rPr>
              <w:t>.</w:t>
            </w:r>
            <w:r w:rsidR="00491F00" w:rsidRPr="005C0BFD">
              <w:rPr>
                <w:rFonts w:asciiTheme="minorHAnsi" w:hAnsiTheme="minorHAnsi" w:cs="Calibri"/>
                <w:sz w:val="22"/>
                <w:szCs w:val="22"/>
                <w:lang w:val="en-US"/>
              </w:rPr>
              <w:t>This contact complies with the General Terms of Contracting Authority applicable to contracts for pu</w:t>
            </w:r>
            <w:r w:rsidR="005C7C9A">
              <w:rPr>
                <w:rFonts w:asciiTheme="minorHAnsi" w:hAnsiTheme="minorHAnsi" w:cs="Calibri"/>
                <w:sz w:val="22"/>
                <w:szCs w:val="22"/>
                <w:lang w:val="en-US"/>
              </w:rPr>
              <w:t>blic procurement – Attachment 1</w:t>
            </w:r>
          </w:p>
          <w:p w:rsidR="00812F68"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10.4</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491F00" w:rsidRPr="005C0BFD" w:rsidRDefault="00987746" w:rsidP="00491F00">
            <w:pPr>
              <w:tabs>
                <w:tab w:val="left" w:pos="1418"/>
                <w:tab w:val="left" w:pos="2268"/>
              </w:tabs>
              <w:jc w:val="both"/>
              <w:rPr>
                <w:rFonts w:asciiTheme="minorHAnsi" w:hAnsiTheme="minorHAnsi" w:cs="Calibri"/>
                <w:sz w:val="22"/>
                <w:szCs w:val="22"/>
                <w:lang w:val="en-US"/>
              </w:rPr>
            </w:pPr>
            <w:r>
              <w:rPr>
                <w:rFonts w:asciiTheme="minorHAnsi" w:hAnsiTheme="minorHAnsi" w:cs="Calibri"/>
                <w:sz w:val="22"/>
                <w:szCs w:val="22"/>
              </w:rPr>
              <w:t>10.5</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Bulgarian legislation shall be applied for all issues, which are not settled in the present Contract.</w:t>
            </w:r>
          </w:p>
          <w:p w:rsidR="00491F00" w:rsidRPr="005C0BFD" w:rsidRDefault="00491F00" w:rsidP="00491F00">
            <w:pPr>
              <w:tabs>
                <w:tab w:val="left" w:pos="1418"/>
                <w:tab w:val="left" w:pos="2268"/>
              </w:tabs>
              <w:jc w:val="both"/>
              <w:rPr>
                <w:rFonts w:asciiTheme="minorHAnsi" w:hAnsiTheme="minorHAnsi" w:cs="Calibri"/>
                <w:sz w:val="22"/>
                <w:szCs w:val="22"/>
                <w:lang w:val="en-US"/>
              </w:rPr>
            </w:pPr>
          </w:p>
          <w:p w:rsidR="00491F00"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t>An integral part of the present contract are:</w:t>
            </w:r>
          </w:p>
          <w:p w:rsidR="00B62E86"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1 - General Terms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4 – </w:t>
            </w:r>
            <w:r w:rsidR="00AB3A04">
              <w:rPr>
                <w:rFonts w:asciiTheme="minorHAnsi" w:hAnsiTheme="minorHAnsi" w:cs="Calibri"/>
                <w:sz w:val="22"/>
                <w:szCs w:val="22"/>
                <w:lang w:val="en-US"/>
              </w:rPr>
              <w:t>Contracting Authority</w:t>
            </w:r>
            <w:r w:rsidRPr="005C0BFD">
              <w:rPr>
                <w:rFonts w:asciiTheme="minorHAnsi" w:hAnsiTheme="minorHAnsi" w:cs="Calibri"/>
                <w:sz w:val="22"/>
                <w:szCs w:val="22"/>
                <w:lang w:val="en-US"/>
              </w:rPr>
              <w:t>’s Anticorruption Policy and Corrupt practices policy compliance statement;</w:t>
            </w:r>
          </w:p>
          <w:p w:rsidR="000469F0" w:rsidRDefault="000469F0" w:rsidP="000469F0">
            <w:pPr>
              <w:jc w:val="both"/>
              <w:rPr>
                <w:rFonts w:ascii="Calibri" w:hAnsi="Calibri" w:cs="Calibri"/>
                <w:sz w:val="22"/>
                <w:szCs w:val="22"/>
              </w:rPr>
            </w:pPr>
            <w:r>
              <w:rPr>
                <w:rFonts w:ascii="Calibri" w:hAnsi="Calibri" w:cs="Calibri"/>
                <w:sz w:val="22"/>
                <w:szCs w:val="22"/>
              </w:rPr>
              <w:t>Appendix 5 – Supplier Code of Conduct</w:t>
            </w:r>
          </w:p>
          <w:p w:rsidR="000469F0"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r>
              <w:rPr>
                <w:rFonts w:ascii="Calibri" w:hAnsi="Calibri" w:cs="Calibri"/>
                <w:sz w:val="22"/>
                <w:szCs w:val="22"/>
              </w:rPr>
              <w:t xml:space="preserve">Appendix 6 - </w:t>
            </w:r>
            <w:r w:rsidRPr="00E128AF">
              <w:rPr>
                <w:rFonts w:ascii="Calibri" w:hAnsi="Calibri"/>
                <w:sz w:val="22"/>
                <w:szCs w:val="22"/>
              </w:rPr>
              <w:t>Vendor Certificate – Sanctions Laws</w:t>
            </w:r>
          </w:p>
          <w:p w:rsidR="00270589" w:rsidRPr="001D251D" w:rsidRDefault="00270589" w:rsidP="00270589">
            <w:pPr>
              <w:jc w:val="both"/>
              <w:rPr>
                <w:rFonts w:ascii="Calibri" w:hAnsi="Calibri" w:cs="Calibri"/>
                <w:sz w:val="22"/>
                <w:szCs w:val="22"/>
                <w:lang w:val="en-US"/>
              </w:rPr>
            </w:pPr>
            <w:r w:rsidRPr="001D251D">
              <w:rPr>
                <w:rFonts w:ascii="Calibri" w:hAnsi="Calibri" w:cs="Calibri"/>
                <w:sz w:val="22"/>
                <w:szCs w:val="22"/>
                <w:lang w:val="en-US"/>
              </w:rPr>
              <w:t xml:space="preserve">Appendix </w:t>
            </w:r>
            <w:r>
              <w:rPr>
                <w:rFonts w:ascii="Calibri" w:hAnsi="Calibri" w:cs="Calibri"/>
                <w:sz w:val="22"/>
                <w:szCs w:val="22"/>
                <w:lang w:val="en-US"/>
              </w:rPr>
              <w:t>7</w:t>
            </w:r>
            <w:r w:rsidRPr="001D251D">
              <w:rPr>
                <w:rFonts w:ascii="Calibri" w:hAnsi="Calibri" w:cs="Calibri"/>
                <w:sz w:val="22"/>
                <w:szCs w:val="22"/>
                <w:lang w:val="en-US"/>
              </w:rPr>
              <w:t xml:space="preserve"> – Protocol of Agreement </w:t>
            </w: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B62E86" w:rsidRDefault="00B62E86" w:rsidP="00491F00">
            <w:pPr>
              <w:jc w:val="both"/>
              <w:rPr>
                <w:rFonts w:asciiTheme="minorHAnsi" w:hAnsiTheme="minorHAnsi" w:cs="Calibri"/>
                <w:sz w:val="22"/>
                <w:szCs w:val="22"/>
                <w:lang w:val="en-GB"/>
              </w:rPr>
            </w:pPr>
          </w:p>
          <w:p w:rsidR="00B62E86" w:rsidRDefault="00B62E86" w:rsidP="00491F00">
            <w:pPr>
              <w:jc w:val="both"/>
              <w:rPr>
                <w:rFonts w:asciiTheme="minorHAnsi" w:hAnsiTheme="minorHAnsi" w:cs="Calibri"/>
                <w:sz w:val="22"/>
                <w:szCs w:val="22"/>
                <w:lang w:val="en-GB"/>
              </w:rPr>
            </w:pPr>
          </w:p>
          <w:p w:rsidR="0033441E" w:rsidRPr="005C0BFD" w:rsidRDefault="0033441E"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w:t>
            </w:r>
            <w:r w:rsidR="00AA3C80" w:rsidRPr="00AC07FB">
              <w:rPr>
                <w:rFonts w:asciiTheme="minorHAnsi" w:hAnsiTheme="minorHAnsi" w:cs="Arial"/>
                <w:sz w:val="22"/>
                <w:szCs w:val="22"/>
                <w:lang w:val="en-GB"/>
              </w:rPr>
              <w:t>Krassimir Nenov</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Default="00705AB6" w:rsidP="00491F00">
            <w:pPr>
              <w:jc w:val="both"/>
              <w:rPr>
                <w:rFonts w:asciiTheme="minorHAnsi" w:hAnsiTheme="minorHAnsi" w:cs="Calibri"/>
                <w:caps/>
                <w:sz w:val="22"/>
                <w:szCs w:val="22"/>
                <w:lang w:val="en-US"/>
              </w:rPr>
            </w:pPr>
          </w:p>
          <w:p w:rsidR="00DD0147" w:rsidRPr="005C0BFD" w:rsidRDefault="00DD0147" w:rsidP="00491F00">
            <w:pPr>
              <w:jc w:val="both"/>
              <w:rPr>
                <w:rFonts w:asciiTheme="minorHAnsi" w:hAnsiTheme="minorHAnsi" w:cs="Calibri"/>
                <w:caps/>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CONTRACTOR : …………………………………………………….</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sz w:val="22"/>
                <w:szCs w:val="22"/>
                <w:lang w:val="en-US"/>
              </w:rPr>
            </w:pPr>
          </w:p>
          <w:p w:rsidR="00FC0C83" w:rsidRDefault="00FC0C83" w:rsidP="007C5B64">
            <w:pPr>
              <w:jc w:val="both"/>
              <w:rPr>
                <w:rFonts w:asciiTheme="minorHAnsi" w:hAnsiTheme="minorHAnsi" w:cs="Calibri"/>
                <w:sz w:val="22"/>
                <w:szCs w:val="22"/>
                <w:lang w:val="en-GB"/>
              </w:rPr>
            </w:pPr>
          </w:p>
          <w:p w:rsidR="00B62E86" w:rsidRDefault="00B62E86" w:rsidP="007C5B64">
            <w:pPr>
              <w:jc w:val="both"/>
              <w:rPr>
                <w:rFonts w:asciiTheme="minorHAnsi" w:hAnsiTheme="minorHAnsi" w:cs="Calibri"/>
                <w:sz w:val="22"/>
                <w:szCs w:val="22"/>
                <w:lang w:val="en-GB"/>
              </w:rPr>
            </w:pPr>
          </w:p>
          <w:p w:rsidR="00B62E86" w:rsidRDefault="00B62E86" w:rsidP="007C5B64">
            <w:pPr>
              <w:jc w:val="both"/>
              <w:rPr>
                <w:rFonts w:asciiTheme="minorHAnsi" w:hAnsiTheme="minorHAnsi" w:cs="Calibri"/>
                <w:sz w:val="22"/>
                <w:szCs w:val="22"/>
                <w:lang w:val="en-GB"/>
              </w:rPr>
            </w:pPr>
          </w:p>
          <w:p w:rsidR="00B62E86" w:rsidRPr="005C0BFD" w:rsidRDefault="00B62E86" w:rsidP="007C5B64">
            <w:pPr>
              <w:jc w:val="both"/>
              <w:rPr>
                <w:rFonts w:asciiTheme="minorHAnsi" w:hAnsiTheme="minorHAnsi" w:cs="Calibri"/>
                <w:sz w:val="22"/>
                <w:szCs w:val="22"/>
                <w:lang w:val="en-GB"/>
              </w:rPr>
            </w:pPr>
          </w:p>
        </w:tc>
      </w:tr>
    </w:tbl>
    <w:p w:rsidR="00C27A85" w:rsidRDefault="009B78EB"/>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8EB" w:rsidRDefault="009B78EB" w:rsidP="00716A24">
      <w:r>
        <w:separator/>
      </w:r>
    </w:p>
  </w:endnote>
  <w:endnote w:type="continuationSeparator" w:id="0">
    <w:p w:rsidR="009B78EB" w:rsidRDefault="009B78EB"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F233EE">
          <w:rPr>
            <w:noProof/>
          </w:rPr>
          <w:t>1</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8EB" w:rsidRDefault="009B78EB" w:rsidP="00716A24">
      <w:r>
        <w:separator/>
      </w:r>
    </w:p>
  </w:footnote>
  <w:footnote w:type="continuationSeparator" w:id="0">
    <w:p w:rsidR="009B78EB" w:rsidRDefault="009B78EB"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8E84FA7"/>
    <w:multiLevelType w:val="multilevel"/>
    <w:tmpl w:val="A77A6D50"/>
    <w:lvl w:ilvl="0">
      <w:start w:val="3"/>
      <w:numFmt w:val="decimal"/>
      <w:lvlText w:val="%1."/>
      <w:lvlJc w:val="left"/>
      <w:pPr>
        <w:ind w:left="360" w:hanging="360"/>
      </w:pPr>
      <w:rPr>
        <w:rFonts w:eastAsia="Times New Roman" w:hint="default"/>
        <w:b/>
      </w:rPr>
    </w:lvl>
    <w:lvl w:ilvl="1">
      <w:start w:val="3"/>
      <w:numFmt w:val="decimal"/>
      <w:lvlText w:val="%1.%2."/>
      <w:lvlJc w:val="left"/>
      <w:pPr>
        <w:ind w:left="720" w:hanging="360"/>
      </w:pPr>
      <w:rPr>
        <w:rFonts w:eastAsia="Times New Roman" w:hint="default"/>
        <w:b w:val="0"/>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5"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3"/>
  </w:num>
  <w:num w:numId="3">
    <w:abstractNumId w:val="7"/>
  </w:num>
  <w:num w:numId="4">
    <w:abstractNumId w:val="8"/>
  </w:num>
  <w:num w:numId="5">
    <w:abstractNumId w:val="11"/>
  </w:num>
  <w:num w:numId="6">
    <w:abstractNumId w:val="9"/>
  </w:num>
  <w:num w:numId="7">
    <w:abstractNumId w:val="2"/>
  </w:num>
  <w:num w:numId="8">
    <w:abstractNumId w:val="0"/>
  </w:num>
  <w:num w:numId="9">
    <w:abstractNumId w:val="10"/>
  </w:num>
  <w:num w:numId="10">
    <w:abstractNumId w:val="5"/>
  </w:num>
  <w:num w:numId="11">
    <w:abstractNumId w:val="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100443"/>
    <w:rsid w:val="0010205A"/>
    <w:rsid w:val="00191C39"/>
    <w:rsid w:val="001A3FD8"/>
    <w:rsid w:val="001C4FE5"/>
    <w:rsid w:val="002271F5"/>
    <w:rsid w:val="00270589"/>
    <w:rsid w:val="002776BD"/>
    <w:rsid w:val="002B42A8"/>
    <w:rsid w:val="00313D1D"/>
    <w:rsid w:val="0033441E"/>
    <w:rsid w:val="003477F2"/>
    <w:rsid w:val="003601E0"/>
    <w:rsid w:val="003654F1"/>
    <w:rsid w:val="00375832"/>
    <w:rsid w:val="0037751A"/>
    <w:rsid w:val="00403495"/>
    <w:rsid w:val="00465C02"/>
    <w:rsid w:val="00467C2D"/>
    <w:rsid w:val="00491F00"/>
    <w:rsid w:val="004F6CF5"/>
    <w:rsid w:val="00503C6B"/>
    <w:rsid w:val="005C0BFD"/>
    <w:rsid w:val="005C4117"/>
    <w:rsid w:val="005C7C9A"/>
    <w:rsid w:val="00622C46"/>
    <w:rsid w:val="0062528D"/>
    <w:rsid w:val="0063425A"/>
    <w:rsid w:val="00705AB6"/>
    <w:rsid w:val="00716A24"/>
    <w:rsid w:val="00731492"/>
    <w:rsid w:val="007474D3"/>
    <w:rsid w:val="007873A5"/>
    <w:rsid w:val="00796F9D"/>
    <w:rsid w:val="00812F68"/>
    <w:rsid w:val="00897F5D"/>
    <w:rsid w:val="008A1DCB"/>
    <w:rsid w:val="00926DF8"/>
    <w:rsid w:val="00987746"/>
    <w:rsid w:val="009A5532"/>
    <w:rsid w:val="009B78EB"/>
    <w:rsid w:val="009E1CE9"/>
    <w:rsid w:val="00A036B0"/>
    <w:rsid w:val="00A85FD7"/>
    <w:rsid w:val="00AA3C80"/>
    <w:rsid w:val="00AB3A04"/>
    <w:rsid w:val="00AC4B96"/>
    <w:rsid w:val="00AE42F1"/>
    <w:rsid w:val="00B06EC5"/>
    <w:rsid w:val="00B513B0"/>
    <w:rsid w:val="00B62E86"/>
    <w:rsid w:val="00B92795"/>
    <w:rsid w:val="00BC401B"/>
    <w:rsid w:val="00C42E86"/>
    <w:rsid w:val="00CB7DDA"/>
    <w:rsid w:val="00CD7A83"/>
    <w:rsid w:val="00D21201"/>
    <w:rsid w:val="00DD0147"/>
    <w:rsid w:val="00E00B97"/>
    <w:rsid w:val="00E07B51"/>
    <w:rsid w:val="00E87098"/>
    <w:rsid w:val="00EC6650"/>
    <w:rsid w:val="00F233EE"/>
    <w:rsid w:val="00F271B2"/>
    <w:rsid w:val="00F42830"/>
    <w:rsid w:val="00F643F2"/>
    <w:rsid w:val="00FC0C83"/>
    <w:rsid w:val="00FF65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1BFE8"/>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customStyle="1" w:styleId="shorttext">
    <w:name w:val="short_text"/>
    <w:rsid w:val="009E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4899</Words>
  <Characters>27925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2</cp:revision>
  <dcterms:created xsi:type="dcterms:W3CDTF">2017-06-22T20:06:00Z</dcterms:created>
  <dcterms:modified xsi:type="dcterms:W3CDTF">2017-06-22T20:06:00Z</dcterms:modified>
</cp:coreProperties>
</file>